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1362"/>
        <w:gridCol w:w="1266"/>
        <w:gridCol w:w="153"/>
        <w:gridCol w:w="730"/>
        <w:gridCol w:w="1281"/>
        <w:gridCol w:w="752"/>
        <w:gridCol w:w="1429"/>
        <w:gridCol w:w="413"/>
        <w:gridCol w:w="1386"/>
        <w:gridCol w:w="152"/>
        <w:gridCol w:w="139"/>
        <w:gridCol w:w="1751"/>
        <w:gridCol w:w="516"/>
        <w:gridCol w:w="309"/>
        <w:gridCol w:w="986"/>
        <w:gridCol w:w="573"/>
        <w:gridCol w:w="1076"/>
      </w:tblGrid>
      <w:tr w:rsidR="00644F7D" w:rsidRPr="00644F7D" w:rsidTr="002A103C">
        <w:trPr>
          <w:jc w:val="center"/>
        </w:trPr>
        <w:tc>
          <w:tcPr>
            <w:tcW w:w="10177" w:type="dxa"/>
            <w:gridSpan w:val="12"/>
          </w:tcPr>
          <w:p w:rsidR="00812418" w:rsidRDefault="00812418" w:rsidP="00812418">
            <w:pPr>
              <w:spacing w:before="180"/>
              <w:rPr>
                <w:rFonts w:ascii="Cambria" w:eastAsia="Arial Unicode MS" w:hAnsi="Cambria" w:cs="Arial Unicode MS"/>
                <w:b/>
                <w:bCs/>
                <w:noProof/>
                <w:sz w:val="28"/>
                <w:szCs w:val="28"/>
              </w:rPr>
            </w:pPr>
            <w:r w:rsidRPr="00F13949">
              <w:rPr>
                <w:rFonts w:ascii="Cambria" w:eastAsia="Arial Unicode MS" w:hAnsi="Cambria" w:cs="Arial Unicode MS"/>
                <w:b/>
                <w:bCs/>
                <w:noProof/>
                <w:sz w:val="28"/>
                <w:szCs w:val="28"/>
              </w:rPr>
              <w:t>Kinmen Prison, Agency of Corrections, Ministry of Justice</w:t>
            </w:r>
          </w:p>
          <w:p w:rsidR="008F1E1E" w:rsidRPr="00216DBB" w:rsidRDefault="00216DBB" w:rsidP="00216DBB">
            <w:pPr>
              <w:spacing w:before="180"/>
              <w:rPr>
                <w:rFonts w:ascii="Cambria" w:hAnsi="Cambria" w:cs="Arial Unicode MS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eastAsia="Arial Unicode MS" w:hAnsi="Cambria" w:cs="Arial Unicode MS"/>
                <w:b/>
                <w:bCs/>
                <w:noProof/>
                <w:sz w:val="28"/>
                <w:szCs w:val="28"/>
              </w:rPr>
              <w:t>Application for Using Visit</w:t>
            </w:r>
            <w:r w:rsidR="00B505B6">
              <w:rPr>
                <w:rFonts w:ascii="Cambria" w:eastAsia="Arial Unicode MS" w:hAnsi="Cambria" w:cs="Arial Unicode MS"/>
                <w:b/>
                <w:bCs/>
                <w:noProof/>
                <w:sz w:val="28"/>
                <w:szCs w:val="28"/>
              </w:rPr>
              <w:t>ing</w:t>
            </w:r>
            <w:r>
              <w:rPr>
                <w:rFonts w:ascii="Cambria" w:eastAsia="Arial Unicode MS" w:hAnsi="Cambria" w:cs="Arial Unicode MS"/>
                <w:b/>
                <w:bCs/>
                <w:noProof/>
                <w:sz w:val="28"/>
                <w:szCs w:val="28"/>
              </w:rPr>
              <w:t xml:space="preserve"> </w:t>
            </w:r>
            <w:r w:rsidRPr="00216DBB">
              <w:rPr>
                <w:rFonts w:ascii="Cambria" w:eastAsia="Arial Unicode MS" w:hAnsi="Cambria" w:cs="Arial Unicode MS" w:hint="eastAsia"/>
                <w:b/>
                <w:bCs/>
                <w:noProof/>
                <w:sz w:val="28"/>
                <w:szCs w:val="28"/>
              </w:rPr>
              <w:t>C</w:t>
            </w:r>
            <w:r w:rsidRPr="00216DBB">
              <w:rPr>
                <w:rFonts w:ascii="Cambria" w:eastAsia="Arial Unicode MS" w:hAnsi="Cambria" w:cs="Arial Unicode MS"/>
                <w:b/>
                <w:bCs/>
                <w:noProof/>
                <w:sz w:val="28"/>
                <w:szCs w:val="28"/>
              </w:rPr>
              <w:t xml:space="preserve">ommunication </w:t>
            </w:r>
            <w:r w:rsidRPr="00216DBB">
              <w:rPr>
                <w:rFonts w:ascii="Cambria" w:eastAsia="Arial Unicode MS" w:hAnsi="Cambria" w:cs="Arial Unicode MS" w:hint="eastAsia"/>
                <w:b/>
                <w:bCs/>
                <w:noProof/>
                <w:sz w:val="28"/>
                <w:szCs w:val="28"/>
              </w:rPr>
              <w:t>E</w:t>
            </w:r>
            <w:r w:rsidRPr="00216DBB">
              <w:rPr>
                <w:rFonts w:ascii="Cambria" w:eastAsia="Arial Unicode MS" w:hAnsi="Cambria" w:cs="Arial Unicode MS"/>
                <w:b/>
                <w:bCs/>
                <w:noProof/>
                <w:sz w:val="28"/>
                <w:szCs w:val="28"/>
              </w:rPr>
              <w:t>quipment</w:t>
            </w:r>
          </w:p>
        </w:tc>
        <w:tc>
          <w:tcPr>
            <w:tcW w:w="5211" w:type="dxa"/>
            <w:gridSpan w:val="6"/>
            <w:vAlign w:val="center"/>
          </w:tcPr>
          <w:p w:rsidR="008F1E1E" w:rsidRPr="00B505B6" w:rsidRDefault="00216DBB" w:rsidP="00072B2A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sz w:val="28"/>
                <w:szCs w:val="28"/>
              </w:rPr>
              <w:t>ate</w:t>
            </w:r>
            <w:r w:rsidRPr="00F0592E">
              <w:rPr>
                <w:rFonts w:ascii="微軟正黑體" w:eastAsia="微軟正黑體" w:hAnsi="微軟正黑體" w:cs="微軟正黑體" w:hint="eastAsia"/>
              </w:rPr>
              <w:t>：</w:t>
            </w:r>
            <w:r w:rsidR="00C45337" w:rsidRPr="00B505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505B6">
              <w:rPr>
                <w:rFonts w:ascii="標楷體" w:eastAsia="標楷體" w:hAnsi="標楷體"/>
                <w:sz w:val="28"/>
                <w:szCs w:val="28"/>
                <w:u w:val="single"/>
              </w:rPr>
              <w:t>y</w:t>
            </w:r>
            <w:r w:rsidR="008F1E1E" w:rsidRPr="00B505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45337" w:rsidRPr="00B505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F1E1E" w:rsidRPr="00B505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505B6">
              <w:rPr>
                <w:rFonts w:ascii="標楷體" w:eastAsia="標楷體" w:hAnsi="標楷體"/>
                <w:sz w:val="28"/>
                <w:szCs w:val="28"/>
                <w:u w:val="single"/>
              </w:rPr>
              <w:t>m</w:t>
            </w:r>
            <w:r w:rsidR="008F1E1E" w:rsidRPr="00B505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45337" w:rsidRPr="00B505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505B6">
              <w:rPr>
                <w:rFonts w:ascii="標楷體" w:eastAsia="標楷體" w:hAnsi="標楷體"/>
                <w:sz w:val="28"/>
                <w:szCs w:val="28"/>
                <w:u w:val="single"/>
              </w:rPr>
              <w:t>d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Week</w:t>
            </w:r>
            <w:r w:rsidRPr="00F0592E">
              <w:rPr>
                <w:rFonts w:ascii="微軟正黑體" w:eastAsia="微軟正黑體" w:hAnsi="微軟正黑體" w:cs="微軟正黑體" w:hint="eastAsia"/>
              </w:rPr>
              <w:t>：</w:t>
            </w:r>
            <w:r w:rsidR="00B505B6">
              <w:rPr>
                <w:rFonts w:ascii="微軟正黑體" w:eastAsia="微軟正黑體" w:hAnsi="微軟正黑體" w:cs="微軟正黑體" w:hint="eastAsia"/>
                <w:u w:val="single"/>
              </w:rPr>
              <w:t xml:space="preserve">      </w:t>
            </w:r>
          </w:p>
        </w:tc>
      </w:tr>
      <w:tr w:rsidR="00B93B7D" w:rsidRPr="00812418" w:rsidTr="002A103C">
        <w:trPr>
          <w:trHeight w:hRule="exact" w:val="567"/>
          <w:jc w:val="center"/>
        </w:trPr>
        <w:tc>
          <w:tcPr>
            <w:tcW w:w="2476" w:type="dxa"/>
            <w:gridSpan w:val="2"/>
            <w:shd w:val="clear" w:color="auto" w:fill="D9D9D9" w:themeFill="background1" w:themeFillShade="D9"/>
            <w:vAlign w:val="center"/>
          </w:tcPr>
          <w:p w:rsidR="00D55887" w:rsidRPr="00644F7D" w:rsidRDefault="00812418" w:rsidP="00F059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CFE">
              <w:rPr>
                <w:rFonts w:ascii="Calibri" w:eastAsia="Arial Unicode MS" w:hAnsi="Calibri" w:cs="Arial Unicode MS"/>
              </w:rPr>
              <w:t>Inmate</w:t>
            </w:r>
            <w:r w:rsidR="00B505B6">
              <w:rPr>
                <w:rFonts w:ascii="Calibri" w:eastAsia="Arial Unicode MS" w:hAnsi="Calibri" w:cs="Arial Unicode MS"/>
              </w:rPr>
              <w:t>’s</w:t>
            </w:r>
            <w:r w:rsidRPr="00F70CFE">
              <w:rPr>
                <w:rFonts w:ascii="Calibri" w:eastAsia="Arial Unicode MS" w:hAnsi="Calibri" w:cs="Arial Unicode MS"/>
              </w:rPr>
              <w:t xml:space="preserve"> name</w:t>
            </w:r>
          </w:p>
        </w:tc>
        <w:tc>
          <w:tcPr>
            <w:tcW w:w="1419" w:type="dxa"/>
            <w:gridSpan w:val="2"/>
            <w:shd w:val="clear" w:color="auto" w:fill="D9D9D9" w:themeFill="background1" w:themeFillShade="D9"/>
            <w:vAlign w:val="center"/>
          </w:tcPr>
          <w:p w:rsidR="00D55887" w:rsidRPr="00644F7D" w:rsidRDefault="00CC0496" w:rsidP="00F059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Arial Unicode MS" w:hAnsi="Calibri" w:cs="Arial Unicode MS"/>
              </w:rPr>
              <w:t>Number</w:t>
            </w:r>
          </w:p>
        </w:tc>
        <w:tc>
          <w:tcPr>
            <w:tcW w:w="2011" w:type="dxa"/>
            <w:gridSpan w:val="2"/>
            <w:shd w:val="clear" w:color="auto" w:fill="D9D9D9" w:themeFill="background1" w:themeFillShade="D9"/>
            <w:vAlign w:val="center"/>
          </w:tcPr>
          <w:p w:rsidR="00D55887" w:rsidRPr="00644F7D" w:rsidRDefault="00812418" w:rsidP="00F059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CFE">
              <w:rPr>
                <w:rFonts w:ascii="Calibri" w:eastAsia="Arial Unicode MS" w:hAnsi="Calibri" w:cs="Arial Unicode MS"/>
              </w:rPr>
              <w:t>Unit</w:t>
            </w:r>
          </w:p>
        </w:tc>
        <w:tc>
          <w:tcPr>
            <w:tcW w:w="9482" w:type="dxa"/>
            <w:gridSpan w:val="12"/>
            <w:shd w:val="clear" w:color="auto" w:fill="D9D9D9" w:themeFill="background1" w:themeFillShade="D9"/>
            <w:vAlign w:val="center"/>
          </w:tcPr>
          <w:p w:rsidR="00D55887" w:rsidRPr="00812418" w:rsidRDefault="00812418" w:rsidP="00F0592E">
            <w:pPr>
              <w:jc w:val="center"/>
              <w:rPr>
                <w:rFonts w:ascii="Calibri" w:eastAsia="Arial Unicode MS" w:hAnsi="Calibri" w:cs="Arial Unicode MS"/>
              </w:rPr>
            </w:pPr>
            <w:r w:rsidRPr="00812418">
              <w:rPr>
                <w:rFonts w:ascii="Calibri" w:eastAsia="Arial Unicode MS" w:hAnsi="Calibri" w:cs="Arial Unicode MS"/>
              </w:rPr>
              <w:t>Application date and time</w:t>
            </w:r>
          </w:p>
        </w:tc>
      </w:tr>
      <w:tr w:rsidR="000D0BD9" w:rsidRPr="00644F7D" w:rsidTr="002A103C">
        <w:trPr>
          <w:trHeight w:hRule="exact" w:val="567"/>
          <w:jc w:val="center"/>
        </w:trPr>
        <w:tc>
          <w:tcPr>
            <w:tcW w:w="2476" w:type="dxa"/>
            <w:gridSpan w:val="2"/>
            <w:vAlign w:val="center"/>
          </w:tcPr>
          <w:p w:rsidR="00D55887" w:rsidRPr="00644F7D" w:rsidRDefault="00D55887" w:rsidP="00EC1E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D55887" w:rsidRPr="001B1A04" w:rsidRDefault="00D55887" w:rsidP="00EC1E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D55887" w:rsidRPr="00644F7D" w:rsidRDefault="00D55887" w:rsidP="00EC1E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32" w:type="dxa"/>
            <w:gridSpan w:val="5"/>
            <w:vAlign w:val="center"/>
          </w:tcPr>
          <w:p w:rsidR="00D55887" w:rsidRPr="00644F7D" w:rsidRDefault="00812418" w:rsidP="00EC1E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272A">
              <w:rPr>
                <w:rFonts w:ascii="Calibri" w:eastAsia="Arial Unicode MS" w:hAnsi="Calibri" w:cs="Arial Unicode MS"/>
              </w:rPr>
              <w:t>y</w:t>
            </w:r>
            <w:r w:rsidRPr="00FA272A">
              <w:rPr>
                <w:rFonts w:ascii="Calibri" w:eastAsia="Arial Unicode MS" w:hAnsi="Calibri" w:cs="Arial Unicode MS"/>
              </w:rPr>
              <w:t xml:space="preserve">　　</w:t>
            </w:r>
            <w:r w:rsidRPr="00FA272A">
              <w:rPr>
                <w:rFonts w:ascii="Calibri" w:eastAsia="Arial Unicode MS" w:hAnsi="Calibri" w:cs="Arial Unicode MS"/>
              </w:rPr>
              <w:t>m</w:t>
            </w:r>
            <w:r w:rsidRPr="00FA272A">
              <w:rPr>
                <w:rFonts w:ascii="Calibri" w:eastAsia="Arial Unicode MS" w:hAnsi="Calibri" w:cs="Arial Unicode MS"/>
              </w:rPr>
              <w:t xml:space="preserve">　　</w:t>
            </w:r>
            <w:r w:rsidRPr="00FA272A">
              <w:rPr>
                <w:rFonts w:ascii="Calibri" w:eastAsia="Arial Unicode MS" w:hAnsi="Calibri" w:cs="Arial Unicode MS"/>
              </w:rPr>
              <w:t>d</w:t>
            </w:r>
            <w:r w:rsidR="00D5588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 :   -   :   </w:t>
            </w:r>
          </w:p>
        </w:tc>
        <w:tc>
          <w:tcPr>
            <w:tcW w:w="5350" w:type="dxa"/>
            <w:gridSpan w:val="7"/>
            <w:vAlign w:val="center"/>
          </w:tcPr>
          <w:p w:rsidR="00D55887" w:rsidRPr="00644F7D" w:rsidRDefault="00812418" w:rsidP="00EC1E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272A">
              <w:rPr>
                <w:rFonts w:ascii="Calibri" w:eastAsia="Arial Unicode MS" w:hAnsi="Calibri" w:cs="Arial Unicode MS"/>
              </w:rPr>
              <w:t>y</w:t>
            </w:r>
            <w:r w:rsidRPr="00FA272A">
              <w:rPr>
                <w:rFonts w:ascii="Calibri" w:eastAsia="Arial Unicode MS" w:hAnsi="Calibri" w:cs="Arial Unicode MS"/>
              </w:rPr>
              <w:t xml:space="preserve">　　</w:t>
            </w:r>
            <w:r w:rsidRPr="00FA272A">
              <w:rPr>
                <w:rFonts w:ascii="Calibri" w:eastAsia="Arial Unicode MS" w:hAnsi="Calibri" w:cs="Arial Unicode MS"/>
              </w:rPr>
              <w:t>m</w:t>
            </w:r>
            <w:r w:rsidRPr="00FA272A">
              <w:rPr>
                <w:rFonts w:ascii="Calibri" w:eastAsia="Arial Unicode MS" w:hAnsi="Calibri" w:cs="Arial Unicode MS"/>
              </w:rPr>
              <w:t xml:space="preserve">　　</w:t>
            </w:r>
            <w:r w:rsidRPr="00FA272A">
              <w:rPr>
                <w:rFonts w:ascii="Calibri" w:eastAsia="Arial Unicode MS" w:hAnsi="Calibri" w:cs="Arial Unicode MS"/>
              </w:rPr>
              <w:t>d</w:t>
            </w:r>
            <w:r w:rsidR="00D5588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 :   -   :   </w:t>
            </w:r>
          </w:p>
        </w:tc>
      </w:tr>
      <w:tr w:rsidR="000D0BD9" w:rsidRPr="00F0592E" w:rsidTr="00B505B6">
        <w:trPr>
          <w:trHeight w:hRule="exact" w:val="630"/>
          <w:jc w:val="center"/>
        </w:trPr>
        <w:tc>
          <w:tcPr>
            <w:tcW w:w="2476" w:type="dxa"/>
            <w:gridSpan w:val="2"/>
            <w:shd w:val="clear" w:color="auto" w:fill="D9D9D9" w:themeFill="background1" w:themeFillShade="D9"/>
            <w:vAlign w:val="center"/>
          </w:tcPr>
          <w:p w:rsidR="00FE5324" w:rsidRPr="00B505B6" w:rsidRDefault="00DB7341" w:rsidP="00B505B6">
            <w:pPr>
              <w:spacing w:line="400" w:lineRule="exact"/>
              <w:jc w:val="center"/>
              <w:rPr>
                <w:rFonts w:ascii="Calibri" w:hAnsi="Calibri" w:cs="Arial Unicode MS" w:hint="eastAsia"/>
              </w:rPr>
            </w:pPr>
            <w:r>
              <w:rPr>
                <w:rFonts w:ascii="Calibri" w:eastAsia="Arial Unicode MS" w:hAnsi="Calibri" w:cs="Arial Unicode MS"/>
              </w:rPr>
              <w:t>Visit</w:t>
            </w:r>
            <w:r>
              <w:rPr>
                <w:rFonts w:ascii="Calibri" w:hAnsi="Calibri" w:cs="Arial Unicode MS" w:hint="eastAsia"/>
              </w:rPr>
              <w:t>e</w:t>
            </w:r>
            <w:r w:rsidR="00812418" w:rsidRPr="00F70CFE">
              <w:rPr>
                <w:rFonts w:ascii="Calibri" w:eastAsia="Arial Unicode MS" w:hAnsi="Calibri" w:cs="Arial Unicode MS"/>
              </w:rPr>
              <w:t>r</w:t>
            </w:r>
            <w:r w:rsidR="00B505B6">
              <w:rPr>
                <w:rFonts w:ascii="Calibri" w:eastAsia="Arial Unicode MS" w:hAnsi="Calibri" w:cs="Arial Unicode MS"/>
              </w:rPr>
              <w:t>’s</w:t>
            </w:r>
            <w:r w:rsidR="00812418" w:rsidRPr="00F70CFE">
              <w:rPr>
                <w:rFonts w:ascii="Calibri" w:eastAsia="Arial Unicode MS" w:hAnsi="Calibri" w:cs="Arial Unicode MS"/>
              </w:rPr>
              <w:t xml:space="preserve"> name</w:t>
            </w:r>
          </w:p>
        </w:tc>
        <w:tc>
          <w:tcPr>
            <w:tcW w:w="1419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812418" w:rsidP="00F059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418">
              <w:rPr>
                <w:rFonts w:ascii="Calibri" w:eastAsia="Arial Unicode MS" w:hAnsi="Calibri" w:cs="Arial Unicode MS"/>
              </w:rPr>
              <w:t>Relationship</w:t>
            </w:r>
          </w:p>
        </w:tc>
        <w:tc>
          <w:tcPr>
            <w:tcW w:w="2011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001EED" w:rsidP="00B505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Arial Unicode MS" w:hAnsi="Calibri" w:cs="Arial Unicode MS"/>
              </w:rPr>
              <w:t xml:space="preserve">ID </w:t>
            </w:r>
            <w:r w:rsidR="00B505B6">
              <w:rPr>
                <w:rFonts w:ascii="Calibri" w:eastAsia="Arial Unicode MS" w:hAnsi="Calibri" w:cs="Arial Unicode MS"/>
              </w:rPr>
              <w:t>or Passport</w:t>
            </w:r>
          </w:p>
        </w:tc>
        <w:tc>
          <w:tcPr>
            <w:tcW w:w="2181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812418" w:rsidP="00F059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CFE">
              <w:rPr>
                <w:rFonts w:ascii="Calibri" w:eastAsia="Arial Unicode MS" w:hAnsi="Calibri" w:cs="Arial Unicode MS"/>
              </w:rPr>
              <w:t>Tel.</w:t>
            </w:r>
          </w:p>
        </w:tc>
        <w:tc>
          <w:tcPr>
            <w:tcW w:w="3841" w:type="dxa"/>
            <w:gridSpan w:val="5"/>
            <w:shd w:val="clear" w:color="auto" w:fill="D9D9D9" w:themeFill="background1" w:themeFillShade="D9"/>
            <w:vAlign w:val="center"/>
          </w:tcPr>
          <w:p w:rsidR="00FE5324" w:rsidRPr="00644F7D" w:rsidRDefault="00B505B6" w:rsidP="00F059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Arial Unicode MS" w:hAnsi="Calibri" w:cs="Arial Unicode MS"/>
              </w:rPr>
              <w:t>R</w:t>
            </w:r>
            <w:r w:rsidR="00812418" w:rsidRPr="00F70CFE">
              <w:rPr>
                <w:rFonts w:ascii="Calibri" w:eastAsia="Arial Unicode MS" w:hAnsi="Calibri" w:cs="Arial Unicode MS"/>
              </w:rPr>
              <w:t>esidential address</w:t>
            </w:r>
          </w:p>
        </w:tc>
        <w:tc>
          <w:tcPr>
            <w:tcW w:w="1811" w:type="dxa"/>
            <w:gridSpan w:val="3"/>
            <w:shd w:val="clear" w:color="auto" w:fill="D9D9D9" w:themeFill="background1" w:themeFillShade="D9"/>
            <w:vAlign w:val="center"/>
          </w:tcPr>
          <w:p w:rsidR="00FE5324" w:rsidRPr="00644F7D" w:rsidRDefault="00812418" w:rsidP="00B505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CFE">
              <w:rPr>
                <w:rFonts w:ascii="Calibri" w:eastAsia="Arial Unicode MS" w:hAnsi="Calibri" w:cs="Arial Unicode MS"/>
              </w:rPr>
              <w:t>Birth date</w:t>
            </w:r>
          </w:p>
        </w:tc>
        <w:tc>
          <w:tcPr>
            <w:tcW w:w="1649" w:type="dxa"/>
            <w:gridSpan w:val="2"/>
            <w:shd w:val="clear" w:color="auto" w:fill="D9D9D9" w:themeFill="background1" w:themeFillShade="D9"/>
            <w:vAlign w:val="center"/>
          </w:tcPr>
          <w:p w:rsidR="00FE5324" w:rsidRPr="00F0592E" w:rsidRDefault="00F0592E" w:rsidP="00F0592E">
            <w:pPr>
              <w:jc w:val="center"/>
              <w:rPr>
                <w:rFonts w:ascii="Calibri" w:hAnsi="Calibri" w:cs="Arial Unicode MS"/>
              </w:rPr>
            </w:pPr>
            <w:r w:rsidRPr="00F0592E">
              <w:rPr>
                <w:rFonts w:ascii="Calibri" w:eastAsia="Arial Unicode MS" w:hAnsi="Calibri" w:cs="Arial Unicode MS"/>
              </w:rPr>
              <w:t>Profession</w:t>
            </w:r>
          </w:p>
        </w:tc>
      </w:tr>
      <w:tr w:rsidR="000D0BD9" w:rsidRPr="00644F7D" w:rsidTr="002A103C">
        <w:trPr>
          <w:trHeight w:hRule="exact" w:val="510"/>
          <w:jc w:val="center"/>
        </w:trPr>
        <w:tc>
          <w:tcPr>
            <w:tcW w:w="2476" w:type="dxa"/>
            <w:gridSpan w:val="2"/>
            <w:vAlign w:val="center"/>
          </w:tcPr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1" w:type="dxa"/>
            <w:gridSpan w:val="5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1" w:type="dxa"/>
            <w:gridSpan w:val="3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BD9" w:rsidRPr="00644F7D" w:rsidTr="002A103C">
        <w:trPr>
          <w:trHeight w:hRule="exact" w:val="510"/>
          <w:jc w:val="center"/>
        </w:trPr>
        <w:tc>
          <w:tcPr>
            <w:tcW w:w="2476" w:type="dxa"/>
            <w:gridSpan w:val="2"/>
            <w:vAlign w:val="center"/>
          </w:tcPr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、3、</w:t>
            </w:r>
          </w:p>
        </w:tc>
        <w:tc>
          <w:tcPr>
            <w:tcW w:w="1419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1" w:type="dxa"/>
            <w:gridSpan w:val="5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1" w:type="dxa"/>
            <w:gridSpan w:val="3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BD9" w:rsidRPr="00644F7D" w:rsidTr="002A103C">
        <w:trPr>
          <w:trHeight w:hRule="exact" w:val="510"/>
          <w:jc w:val="center"/>
        </w:trPr>
        <w:tc>
          <w:tcPr>
            <w:tcW w:w="2476" w:type="dxa"/>
            <w:gridSpan w:val="2"/>
            <w:vAlign w:val="center"/>
          </w:tcPr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1" w:type="dxa"/>
            <w:gridSpan w:val="5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1" w:type="dxa"/>
            <w:gridSpan w:val="3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4F7D" w:rsidRPr="00644F7D" w:rsidTr="00B93B7D">
        <w:trPr>
          <w:trHeight w:hRule="exact" w:val="478"/>
          <w:jc w:val="center"/>
        </w:trPr>
        <w:tc>
          <w:tcPr>
            <w:tcW w:w="15388" w:type="dxa"/>
            <w:gridSpan w:val="18"/>
            <w:shd w:val="clear" w:color="auto" w:fill="D9D9D9" w:themeFill="background1" w:themeFillShade="D9"/>
            <w:vAlign w:val="center"/>
          </w:tcPr>
          <w:p w:rsidR="00B93B7D" w:rsidRPr="00644F7D" w:rsidRDefault="00B505B6" w:rsidP="00B93B7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Arial Unicode MS" w:hAnsi="Calibri" w:cs="Arial Unicode MS"/>
              </w:rPr>
              <w:t xml:space="preserve">Cause </w:t>
            </w:r>
            <w:r w:rsidR="00B93B7D" w:rsidRPr="00B93B7D">
              <w:rPr>
                <w:rFonts w:ascii="Calibri" w:eastAsia="Arial Unicode MS" w:hAnsi="Calibri" w:cs="Arial Unicode MS" w:hint="eastAsia"/>
              </w:rPr>
              <w:t>(</w:t>
            </w:r>
            <w:r w:rsidR="00B93B7D" w:rsidRPr="00B93B7D">
              <w:rPr>
                <w:rFonts w:ascii="Calibri" w:eastAsia="Arial Unicode MS" w:hAnsi="Calibri" w:cs="Arial Unicode MS"/>
              </w:rPr>
              <w:t xml:space="preserve">please </w:t>
            </w:r>
            <w:r w:rsidR="00B93B7D" w:rsidRPr="00B505B6">
              <w:rPr>
                <w:rFonts w:ascii="Calibri" w:eastAsia="Arial Unicode MS" w:hAnsi="Calibri" w:cs="Arial Unicode MS"/>
                <w:b/>
              </w:rPr>
              <w:t>attach</w:t>
            </w:r>
            <w:r w:rsidR="00B93B7D" w:rsidRPr="00B93B7D">
              <w:rPr>
                <w:rFonts w:ascii="Calibri" w:eastAsia="Arial Unicode MS" w:hAnsi="Calibri" w:cs="Arial Unicode MS"/>
              </w:rPr>
              <w:t xml:space="preserve"> the supporting documents</w:t>
            </w:r>
            <w:r>
              <w:rPr>
                <w:rFonts w:ascii="Calibri" w:eastAsia="Arial Unicode MS" w:hAnsi="Calibri" w:cs="Arial Unicode MS"/>
              </w:rPr>
              <w:t xml:space="preserve"> according to the cause below</w:t>
            </w:r>
            <w:r w:rsidR="00B93B7D" w:rsidRPr="00B93B7D">
              <w:rPr>
                <w:rFonts w:ascii="Calibri" w:eastAsia="Arial Unicode MS" w:hAnsi="Calibri" w:cs="Arial Unicode MS" w:hint="eastAsia"/>
              </w:rPr>
              <w:t>)</w:t>
            </w:r>
          </w:p>
        </w:tc>
      </w:tr>
      <w:tr w:rsidR="00644F7D" w:rsidRPr="00644F7D" w:rsidTr="00812418">
        <w:trPr>
          <w:trHeight w:val="2594"/>
          <w:jc w:val="center"/>
        </w:trPr>
        <w:tc>
          <w:tcPr>
            <w:tcW w:w="15388" w:type="dxa"/>
            <w:gridSpan w:val="18"/>
          </w:tcPr>
          <w:p w:rsidR="000C6BAC" w:rsidRDefault="000C6BAC" w:rsidP="0048498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60936" w:rsidRPr="00960936">
              <w:rPr>
                <w:rFonts w:ascii="Calibri" w:eastAsia="Arial Unicode MS" w:hAnsi="Calibri" w:cs="Arial Unicode MS"/>
              </w:rPr>
              <w:t>Relative</w:t>
            </w:r>
            <w:r w:rsidR="00960936">
              <w:rPr>
                <w:rFonts w:ascii="Calibri" w:eastAsia="Arial Unicode MS" w:hAnsi="Calibri" w:cs="Arial Unicode MS"/>
              </w:rPr>
              <w:t>s</w:t>
            </w:r>
            <w:r w:rsidR="00960936" w:rsidRPr="00F0592E">
              <w:rPr>
                <w:rFonts w:ascii="微軟正黑體" w:eastAsia="微軟正黑體" w:hAnsi="微軟正黑體" w:cs="微軟正黑體" w:hint="eastAsia"/>
              </w:rPr>
              <w:t>：</w:t>
            </w:r>
            <w:r w:rsidR="005F0598" w:rsidRPr="005F05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  <w:r w:rsidR="005F05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="004E4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  <w:p w:rsidR="004E4D18" w:rsidRPr="005F0598" w:rsidRDefault="004E4D18" w:rsidP="0048498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60936" w:rsidRPr="00960936">
              <w:rPr>
                <w:rFonts w:ascii="Calibri" w:eastAsia="Arial Unicode MS" w:hAnsi="Calibri" w:cs="Arial Unicode MS"/>
              </w:rPr>
              <w:t>Lawyer or defender</w:t>
            </w:r>
            <w:r w:rsidR="00960936" w:rsidRPr="00F0592E">
              <w:rPr>
                <w:rFonts w:ascii="微軟正黑體" w:eastAsia="微軟正黑體" w:hAnsi="微軟正黑體" w:cs="微軟正黑體" w:hint="eastAsia"/>
              </w:rPr>
              <w:t>：</w:t>
            </w:r>
            <w:r w:rsidRPr="005F05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</w:p>
          <w:p w:rsidR="00C57A9D" w:rsidRPr="00644F7D" w:rsidRDefault="000C6BAC" w:rsidP="00A71C66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60936">
              <w:rPr>
                <w:rFonts w:ascii="Calibri" w:eastAsia="Arial Unicode MS" w:hAnsi="Calibri" w:cs="Arial Unicode MS"/>
              </w:rPr>
              <w:t>None of the above</w:t>
            </w:r>
            <w:r w:rsidR="00960936" w:rsidRPr="00960936">
              <w:rPr>
                <w:rFonts w:ascii="Calibri" w:eastAsia="Arial Unicode MS" w:hAnsi="Calibri" w:cs="Arial Unicode MS"/>
              </w:rPr>
              <w:t>, ple</w:t>
            </w:r>
            <w:r w:rsidR="00960936">
              <w:rPr>
                <w:rFonts w:ascii="Calibri" w:eastAsia="Arial Unicode MS" w:hAnsi="Calibri" w:cs="Arial Unicode MS"/>
              </w:rPr>
              <w:t>ase check the following reasons</w:t>
            </w:r>
            <w:r w:rsidR="00960936" w:rsidRPr="00F0592E">
              <w:rPr>
                <w:rFonts w:ascii="微軟正黑體" w:eastAsia="微軟正黑體" w:hAnsi="微軟正黑體" w:cs="微軟正黑體" w:hint="eastAsia"/>
              </w:rPr>
              <w:t>：</w:t>
            </w:r>
          </w:p>
          <w:p w:rsidR="00B93B7D" w:rsidRDefault="00C57A9D" w:rsidP="004E4D18">
            <w:pPr>
              <w:spacing w:line="480" w:lineRule="exact"/>
              <w:ind w:left="283" w:hangingChars="118" w:hanging="283"/>
              <w:rPr>
                <w:rFonts w:ascii="Calibri" w:eastAsia="Arial Unicode MS" w:hAnsi="Calibri" w:cs="Arial Unicode MS"/>
              </w:rPr>
            </w:pPr>
            <w:r w:rsidRPr="00B93B7D">
              <w:rPr>
                <w:rFonts w:ascii="Calibri" w:eastAsia="Arial Unicode MS" w:hAnsi="Calibri" w:cs="Arial Unicode MS" w:hint="eastAsia"/>
              </w:rPr>
              <w:t xml:space="preserve">  </w:t>
            </w:r>
            <w:r w:rsidRPr="00B93B7D">
              <w:rPr>
                <w:rFonts w:ascii="Calibri" w:eastAsia="Arial Unicode MS" w:hAnsi="Calibri" w:cs="Arial Unicode MS" w:hint="eastAsia"/>
              </w:rPr>
              <w:t>□</w:t>
            </w:r>
            <w:r w:rsidR="00960936" w:rsidRPr="00B93B7D">
              <w:rPr>
                <w:rFonts w:ascii="Calibri" w:eastAsia="Arial Unicode MS" w:hAnsi="Calibri" w:cs="Arial Unicode MS" w:hint="eastAsia"/>
              </w:rPr>
              <w:t>6</w:t>
            </w:r>
            <w:r w:rsidR="00960936" w:rsidRPr="00B93B7D">
              <w:rPr>
                <w:rFonts w:ascii="Calibri" w:eastAsia="Arial Unicode MS" w:hAnsi="Calibri" w:cs="Arial Unicode MS"/>
              </w:rPr>
              <w:t>5 years old or under 12 years old</w:t>
            </w:r>
            <w:r w:rsidR="00BB52A7" w:rsidRPr="00B93B7D">
              <w:rPr>
                <w:rFonts w:ascii="Calibri" w:eastAsia="Arial Unicode MS" w:hAnsi="Calibri" w:cs="Arial Unicode MS" w:hint="eastAsia"/>
              </w:rPr>
              <w:t xml:space="preserve">  </w:t>
            </w:r>
            <w:r w:rsidRPr="00B93B7D">
              <w:rPr>
                <w:rFonts w:ascii="Calibri" w:eastAsia="Arial Unicode MS" w:hAnsi="Calibri" w:cs="Arial Unicode MS" w:hint="eastAsia"/>
              </w:rPr>
              <w:t>□</w:t>
            </w:r>
            <w:r w:rsidR="00B93B7D" w:rsidRPr="00B93B7D">
              <w:rPr>
                <w:rFonts w:ascii="Calibri" w:eastAsia="Arial Unicode MS" w:hAnsi="Calibri" w:cs="Arial Unicode MS"/>
              </w:rPr>
              <w:t>Suspected or suffering from an infectious disease</w:t>
            </w:r>
            <w:r w:rsidRPr="00B93B7D">
              <w:rPr>
                <w:rFonts w:ascii="Calibri" w:eastAsia="Arial Unicode MS" w:hAnsi="Calibri" w:cs="Arial Unicode MS" w:hint="eastAsia"/>
              </w:rPr>
              <w:t xml:space="preserve">  </w:t>
            </w:r>
            <w:r w:rsidRPr="00B93B7D">
              <w:rPr>
                <w:rFonts w:ascii="Calibri" w:eastAsia="Arial Unicode MS" w:hAnsi="Calibri" w:cs="Arial Unicode MS" w:hint="eastAsia"/>
              </w:rPr>
              <w:t>□</w:t>
            </w:r>
            <w:r w:rsidR="00960936" w:rsidRPr="00B93B7D">
              <w:rPr>
                <w:rFonts w:ascii="Calibri" w:eastAsia="Arial Unicode MS" w:hAnsi="Calibri" w:cs="Arial Unicode MS" w:hint="eastAsia"/>
              </w:rPr>
              <w:t>S</w:t>
            </w:r>
            <w:r w:rsidR="00960936" w:rsidRPr="00B93B7D">
              <w:rPr>
                <w:rFonts w:ascii="Calibri" w:eastAsia="Arial Unicode MS" w:hAnsi="Calibri" w:cs="Arial Unicode MS"/>
              </w:rPr>
              <w:t>uffered from a major injury</w:t>
            </w:r>
            <w:r w:rsidRPr="00B93B7D">
              <w:rPr>
                <w:rFonts w:ascii="Calibri" w:eastAsia="Arial Unicode MS" w:hAnsi="Calibri" w:cs="Arial Unicode MS" w:hint="eastAsia"/>
              </w:rPr>
              <w:t xml:space="preserve">  </w:t>
            </w:r>
            <w:r w:rsidRPr="00B93B7D">
              <w:rPr>
                <w:rFonts w:ascii="Calibri" w:eastAsia="Arial Unicode MS" w:hAnsi="Calibri" w:cs="Arial Unicode MS" w:hint="eastAsia"/>
              </w:rPr>
              <w:t>□</w:t>
            </w:r>
            <w:r w:rsidR="00960936" w:rsidRPr="00B93B7D">
              <w:rPr>
                <w:rFonts w:ascii="Calibri" w:eastAsia="Arial Unicode MS" w:hAnsi="Calibri" w:cs="Arial Unicode MS" w:hint="eastAsia"/>
              </w:rPr>
              <w:t>Disability</w:t>
            </w:r>
          </w:p>
          <w:p w:rsidR="00B93B7D" w:rsidRPr="00B93B7D" w:rsidRDefault="00B93B7D" w:rsidP="00B93B7D">
            <w:pPr>
              <w:spacing w:line="480" w:lineRule="exact"/>
              <w:ind w:left="283" w:hangingChars="118" w:hanging="283"/>
              <w:rPr>
                <w:rFonts w:ascii="Calibri" w:eastAsia="Arial Unicode MS" w:hAnsi="Calibri" w:cs="Arial Unicode MS"/>
              </w:rPr>
            </w:pPr>
            <w:r w:rsidRPr="00B93B7D">
              <w:rPr>
                <w:rFonts w:ascii="Calibri" w:eastAsia="Arial Unicode MS" w:hAnsi="Calibri" w:cs="Arial Unicode MS" w:hint="eastAsia"/>
              </w:rPr>
              <w:t xml:space="preserve">  </w:t>
            </w:r>
            <w:r w:rsidR="00C57A9D" w:rsidRPr="00B93B7D">
              <w:rPr>
                <w:rFonts w:ascii="Calibri" w:eastAsia="Arial Unicode MS" w:hAnsi="Calibri" w:cs="Arial Unicode MS" w:hint="eastAsia"/>
              </w:rPr>
              <w:t>□</w:t>
            </w:r>
            <w:r w:rsidRPr="00B93B7D">
              <w:rPr>
                <w:rFonts w:ascii="Calibri" w:eastAsia="Arial Unicode MS" w:hAnsi="Calibri" w:cs="Arial Unicode MS" w:hint="eastAsia"/>
              </w:rPr>
              <w:t>I</w:t>
            </w:r>
            <w:r w:rsidRPr="00B93B7D">
              <w:rPr>
                <w:rFonts w:ascii="Calibri" w:eastAsia="Arial Unicode MS" w:hAnsi="Calibri" w:cs="Arial Unicode MS"/>
              </w:rPr>
              <w:t xml:space="preserve"> or property suffered</w:t>
            </w:r>
            <w:r w:rsidR="002422E0">
              <w:rPr>
                <w:rFonts w:ascii="Calibri" w:eastAsia="Arial Unicode MS" w:hAnsi="Calibri" w:cs="Arial Unicode MS"/>
              </w:rPr>
              <w:t xml:space="preserve"> from</w:t>
            </w:r>
            <w:r w:rsidRPr="00B93B7D">
              <w:rPr>
                <w:rFonts w:ascii="Calibri" w:eastAsia="Arial Unicode MS" w:hAnsi="Calibri" w:cs="Arial Unicode MS"/>
              </w:rPr>
              <w:t xml:space="preserve"> a disaster</w:t>
            </w:r>
            <w:r w:rsidR="00C57A9D" w:rsidRPr="00B93B7D">
              <w:rPr>
                <w:rFonts w:ascii="Calibri" w:eastAsia="Arial Unicode MS" w:hAnsi="Calibri" w:cs="Arial Unicode MS" w:hint="eastAsia"/>
              </w:rPr>
              <w:t xml:space="preserve">  </w:t>
            </w:r>
            <w:r w:rsidR="004E4D18" w:rsidRPr="00B93B7D">
              <w:rPr>
                <w:rFonts w:ascii="Calibri" w:eastAsia="Arial Unicode MS" w:hAnsi="Calibri" w:cs="Arial Unicode MS" w:hint="eastAsia"/>
              </w:rPr>
              <w:t>□</w:t>
            </w:r>
            <w:r w:rsidR="002422E0">
              <w:rPr>
                <w:rFonts w:ascii="Calibri" w:eastAsia="Arial Unicode MS" w:hAnsi="Calibri" w:cs="Arial Unicode MS"/>
              </w:rPr>
              <w:t>The family member or clos</w:t>
            </w:r>
            <w:r w:rsidRPr="00B93B7D">
              <w:rPr>
                <w:rFonts w:ascii="Calibri" w:eastAsia="Arial Unicode MS" w:hAnsi="Calibri" w:cs="Arial Unicode MS"/>
              </w:rPr>
              <w:t xml:space="preserve">est relative of the </w:t>
            </w:r>
            <w:r>
              <w:rPr>
                <w:rFonts w:ascii="Calibri" w:eastAsia="Arial Unicode MS" w:hAnsi="Calibri" w:cs="Arial Unicode MS"/>
              </w:rPr>
              <w:t>inmates</w:t>
            </w:r>
            <w:r w:rsidRPr="00B93B7D">
              <w:rPr>
                <w:rFonts w:ascii="Calibri" w:eastAsia="Arial Unicode MS" w:hAnsi="Calibri" w:cs="Arial Unicode MS"/>
              </w:rPr>
              <w:t xml:space="preserve"> dies or is in danger of life</w:t>
            </w:r>
          </w:p>
          <w:p w:rsidR="004E4D18" w:rsidRPr="00B93B7D" w:rsidRDefault="004E4D18" w:rsidP="004E4D18">
            <w:pPr>
              <w:spacing w:line="480" w:lineRule="exact"/>
              <w:ind w:left="283" w:hangingChars="118" w:hanging="283"/>
              <w:rPr>
                <w:rFonts w:ascii="Calibri" w:eastAsia="Arial Unicode MS" w:hAnsi="Calibri" w:cs="Arial Unicode MS"/>
              </w:rPr>
            </w:pPr>
            <w:r w:rsidRPr="00B93B7D">
              <w:rPr>
                <w:rFonts w:ascii="Calibri" w:eastAsia="Arial Unicode MS" w:hAnsi="Calibri" w:cs="Arial Unicode MS" w:hint="eastAsia"/>
              </w:rPr>
              <w:t xml:space="preserve">  </w:t>
            </w:r>
            <w:r w:rsidRPr="00B93B7D">
              <w:rPr>
                <w:rFonts w:ascii="Calibri" w:eastAsia="Arial Unicode MS" w:hAnsi="Calibri" w:cs="Arial Unicode MS" w:hint="eastAsia"/>
              </w:rPr>
              <w:t>□</w:t>
            </w:r>
            <w:r w:rsidR="002422E0">
              <w:rPr>
                <w:rFonts w:ascii="Calibri" w:eastAsia="Arial Unicode MS" w:hAnsi="Calibri" w:cs="Arial Unicode MS"/>
              </w:rPr>
              <w:t xml:space="preserve">Diplomatic and </w:t>
            </w:r>
            <w:r w:rsidR="00B93B7D" w:rsidRPr="00B93B7D">
              <w:rPr>
                <w:rFonts w:ascii="Calibri" w:eastAsia="Arial Unicode MS" w:hAnsi="Calibri" w:cs="Arial Unicode MS"/>
              </w:rPr>
              <w:t>consular personnel of the inmate</w:t>
            </w:r>
            <w:r w:rsidR="00015240">
              <w:rPr>
                <w:rFonts w:ascii="Calibri" w:eastAsia="Arial Unicode MS" w:hAnsi="Calibri" w:cs="Arial Unicode MS"/>
              </w:rPr>
              <w:t>’s</w:t>
            </w:r>
            <w:r w:rsidR="00B93B7D" w:rsidRPr="00B93B7D">
              <w:rPr>
                <w:rFonts w:ascii="Calibri" w:eastAsia="Arial Unicode MS" w:hAnsi="Calibri" w:cs="Arial Unicode MS"/>
              </w:rPr>
              <w:t xml:space="preserve"> country or region, or personnel who can represent </w:t>
            </w:r>
            <w:r w:rsidR="00015240">
              <w:rPr>
                <w:rFonts w:ascii="Calibri" w:eastAsia="Arial Unicode MS" w:hAnsi="Calibri" w:cs="Arial Unicode MS"/>
              </w:rPr>
              <w:t>inmate’s</w:t>
            </w:r>
            <w:r w:rsidR="00B93B7D" w:rsidRPr="00B93B7D">
              <w:rPr>
                <w:rFonts w:ascii="Calibri" w:eastAsia="Arial Unicode MS" w:hAnsi="Calibri" w:cs="Arial Unicode MS"/>
              </w:rPr>
              <w:t xml:space="preserve"> country or region</w:t>
            </w:r>
          </w:p>
          <w:p w:rsidR="004C714C" w:rsidRPr="004E4D18" w:rsidRDefault="00B93B7D" w:rsidP="00B93B7D">
            <w:pPr>
              <w:spacing w:line="480" w:lineRule="exact"/>
              <w:ind w:left="283" w:hangingChars="118" w:hanging="283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93B7D">
              <w:rPr>
                <w:rFonts w:ascii="Calibri" w:eastAsia="Arial Unicode MS" w:hAnsi="Calibri" w:cs="Arial Unicode MS" w:hint="eastAsia"/>
              </w:rPr>
              <w:t xml:space="preserve">  </w:t>
            </w:r>
            <w:r w:rsidR="004E4D18" w:rsidRPr="00B93B7D">
              <w:rPr>
                <w:rFonts w:ascii="Calibri" w:eastAsia="Arial Unicode MS" w:hAnsi="Calibri" w:cs="Arial Unicode MS" w:hint="eastAsia"/>
              </w:rPr>
              <w:t>□</w:t>
            </w:r>
            <w:r w:rsidRPr="00B93B7D">
              <w:rPr>
                <w:rFonts w:ascii="Calibri" w:eastAsia="Arial Unicode MS" w:hAnsi="Calibri" w:cs="Arial Unicode MS"/>
              </w:rPr>
              <w:t>Other major or special circumstances recognized by the agency</w:t>
            </w:r>
            <w:r>
              <w:rPr>
                <w:rFonts w:ascii="Calibri" w:eastAsia="Arial Unicode MS" w:hAnsi="Calibri" w:cs="Arial Unicode MS"/>
              </w:rPr>
              <w:t>,</w:t>
            </w:r>
            <w:r w:rsidR="00C57A9D" w:rsidRPr="004E4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</w:t>
            </w:r>
            <w:r w:rsidR="00A34282" w:rsidRPr="004E4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4E4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644F7D" w:rsidRPr="00644F7D" w:rsidTr="00DB7341">
        <w:trPr>
          <w:trHeight w:hRule="exact" w:val="772"/>
          <w:jc w:val="center"/>
        </w:trPr>
        <w:tc>
          <w:tcPr>
            <w:tcW w:w="15388" w:type="dxa"/>
            <w:gridSpan w:val="18"/>
            <w:shd w:val="clear" w:color="auto" w:fill="D9D9D9" w:themeFill="background1" w:themeFillShade="D9"/>
          </w:tcPr>
          <w:p w:rsidR="00F0592E" w:rsidRDefault="00F0592E" w:rsidP="00F0592E">
            <w:pPr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 xml:space="preserve">Types of </w:t>
            </w:r>
            <w:r w:rsidRPr="00F0592E">
              <w:rPr>
                <w:rFonts w:ascii="Calibri" w:eastAsia="Arial Unicode MS" w:hAnsi="Calibri" w:cs="Arial Unicode MS" w:hint="eastAsia"/>
              </w:rPr>
              <w:t>C</w:t>
            </w:r>
            <w:r>
              <w:rPr>
                <w:rFonts w:ascii="Calibri" w:eastAsia="Arial Unicode MS" w:hAnsi="Calibri" w:cs="Arial Unicode MS"/>
              </w:rPr>
              <w:t xml:space="preserve">ommunication </w:t>
            </w:r>
            <w:r w:rsidRPr="00F0592E">
              <w:rPr>
                <w:rFonts w:ascii="Calibri" w:eastAsia="Arial Unicode MS" w:hAnsi="Calibri" w:cs="Arial Unicode MS" w:hint="eastAsia"/>
              </w:rPr>
              <w:t>E</w:t>
            </w:r>
            <w:r w:rsidRPr="00F0592E">
              <w:rPr>
                <w:rFonts w:ascii="Calibri" w:eastAsia="Arial Unicode MS" w:hAnsi="Calibri" w:cs="Arial Unicode MS"/>
              </w:rPr>
              <w:t>quipment</w:t>
            </w:r>
          </w:p>
          <w:p w:rsidR="00760FF9" w:rsidRPr="00F0592E" w:rsidRDefault="00F0592E" w:rsidP="00241357">
            <w:pPr>
              <w:rPr>
                <w:rFonts w:ascii="inherit" w:eastAsia="細明體" w:hAnsi="inherit" w:hint="eastAsia"/>
                <w:color w:val="222222"/>
                <w:sz w:val="42"/>
                <w:szCs w:val="42"/>
              </w:rPr>
            </w:pPr>
            <w:r w:rsidRPr="00F0592E">
              <w:rPr>
                <w:rFonts w:ascii="Calibri" w:eastAsia="Arial Unicode MS" w:hAnsi="Calibri" w:cs="Arial Unicode MS" w:hint="eastAsia"/>
              </w:rPr>
              <w:t>(</w:t>
            </w:r>
            <w:r w:rsidRPr="00F0592E">
              <w:rPr>
                <w:rFonts w:ascii="Calibri" w:eastAsia="Arial Unicode MS" w:hAnsi="Calibri" w:cs="Arial Unicode MS"/>
              </w:rPr>
              <w:t xml:space="preserve">Please fill in the numbers </w:t>
            </w:r>
            <w:r w:rsidR="00241357">
              <w:rPr>
                <w:rFonts w:ascii="Calibri" w:eastAsia="Arial Unicode MS" w:hAnsi="Calibri" w:cs="Arial Unicode MS"/>
              </w:rPr>
              <w:t>for the</w:t>
            </w:r>
            <w:r w:rsidRPr="00F0592E">
              <w:rPr>
                <w:rFonts w:ascii="Calibri" w:eastAsia="Arial Unicode MS" w:hAnsi="Calibri" w:cs="Arial Unicode MS"/>
              </w:rPr>
              <w:t xml:space="preserve"> priority. Other communication equipm</w:t>
            </w:r>
            <w:r w:rsidRPr="00F0592E">
              <w:rPr>
                <w:rFonts w:ascii="Calibri" w:eastAsia="Arial Unicode MS" w:hAnsi="Calibri" w:cs="Arial Unicode MS"/>
                <w:szCs w:val="24"/>
              </w:rPr>
              <w:t>ent is limited to the type announced by the agency</w:t>
            </w:r>
            <w:r w:rsidRPr="00F0592E">
              <w:rPr>
                <w:rFonts w:ascii="Calibri" w:eastAsia="Arial Unicode MS" w:hAnsi="Calibri" w:cs="Arial Unicode MS" w:hint="eastAsia"/>
              </w:rPr>
              <w:t>)</w:t>
            </w:r>
          </w:p>
        </w:tc>
      </w:tr>
      <w:tr w:rsidR="00644F7D" w:rsidRPr="00644F7D" w:rsidTr="00812418">
        <w:trPr>
          <w:trHeight w:val="1122"/>
          <w:jc w:val="center"/>
        </w:trPr>
        <w:tc>
          <w:tcPr>
            <w:tcW w:w="15388" w:type="dxa"/>
            <w:gridSpan w:val="18"/>
          </w:tcPr>
          <w:p w:rsidR="00760FF9" w:rsidRPr="00644F7D" w:rsidRDefault="004E4D18" w:rsidP="0048498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0592E" w:rsidRPr="00F0592E">
              <w:rPr>
                <w:rFonts w:ascii="Calibri" w:eastAsia="Arial Unicode MS" w:hAnsi="Calibri" w:cs="Arial Unicode MS" w:hint="eastAsia"/>
              </w:rPr>
              <w:t>P</w:t>
            </w:r>
            <w:r w:rsidR="00F0592E" w:rsidRPr="00F0592E">
              <w:rPr>
                <w:rFonts w:ascii="Calibri" w:eastAsia="Arial Unicode MS" w:hAnsi="Calibri" w:cs="Arial Unicode MS"/>
              </w:rPr>
              <w:t>hone</w:t>
            </w:r>
            <w:r w:rsidR="000D0BD9">
              <w:rPr>
                <w:rFonts w:ascii="Calibri" w:eastAsia="Arial Unicode MS" w:hAnsi="Calibri" w:cs="Arial Unicode MS"/>
              </w:rPr>
              <w:t xml:space="preserve"> v</w:t>
            </w:r>
            <w:r w:rsidR="000D0BD9" w:rsidRPr="000D0BD9">
              <w:rPr>
                <w:rFonts w:ascii="Calibri" w:eastAsia="Arial Unicode MS" w:hAnsi="Calibri" w:cs="Arial Unicode MS"/>
              </w:rPr>
              <w:t>isit</w:t>
            </w:r>
            <w:r w:rsidR="00F0592E">
              <w:rPr>
                <w:rFonts w:ascii="Calibri" w:eastAsia="Arial Unicode MS" w:hAnsi="Calibri" w:cs="Arial Unicode MS"/>
              </w:rPr>
              <w:t>, number</w:t>
            </w:r>
            <w:r w:rsidR="00F0592E" w:rsidRPr="00F0592E">
              <w:rPr>
                <w:rFonts w:ascii="微軟正黑體" w:eastAsia="微軟正黑體" w:hAnsi="微軟正黑體" w:cs="微軟正黑體" w:hint="eastAsia"/>
              </w:rPr>
              <w:t>：</w:t>
            </w:r>
            <w:r w:rsidR="00F0592E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A34282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CC5E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="00760FF9"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D0BD9">
              <w:rPr>
                <w:rFonts w:ascii="Calibri" w:eastAsia="Arial Unicode MS" w:hAnsi="Calibri" w:cs="Arial Unicode MS"/>
              </w:rPr>
              <w:t>Remote v</w:t>
            </w:r>
            <w:r w:rsidR="000D0BD9" w:rsidRPr="000D0BD9">
              <w:rPr>
                <w:rFonts w:ascii="Calibri" w:eastAsia="Arial Unicode MS" w:hAnsi="Calibri" w:cs="Arial Unicode MS"/>
              </w:rPr>
              <w:t>isit</w:t>
            </w:r>
            <w:r w:rsidR="00F0592E">
              <w:rPr>
                <w:rFonts w:ascii="Calibri" w:eastAsia="Arial Unicode MS" w:hAnsi="Calibri" w:cs="Arial Unicode MS"/>
              </w:rPr>
              <w:t>,</w:t>
            </w:r>
            <w:r w:rsidR="00F0592E" w:rsidRPr="00F0592E">
              <w:rPr>
                <w:rFonts w:ascii="Calibri" w:eastAsia="Arial Unicode MS" w:hAnsi="Calibri" w:cs="Arial Unicode MS"/>
              </w:rPr>
              <w:t xml:space="preserve"> Nearest agency</w:t>
            </w:r>
            <w:r w:rsidR="00F0592E" w:rsidRPr="00F0592E">
              <w:rPr>
                <w:rFonts w:ascii="微軟正黑體" w:eastAsia="微軟正黑體" w:hAnsi="微軟正黑體" w:cs="微軟正黑體" w:hint="eastAsia"/>
              </w:rPr>
              <w:t>：</w:t>
            </w:r>
            <w:r w:rsidR="00A71C66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F0592E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A71C66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="004C23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C5E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A71C66" w:rsidRPr="00644F7D" w:rsidRDefault="00A71C66" w:rsidP="0096093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60936" w:rsidRPr="00F0592E">
              <w:rPr>
                <w:rFonts w:ascii="Calibri" w:eastAsia="Arial Unicode MS" w:hAnsi="Calibri" w:cs="Arial Unicode MS"/>
              </w:rPr>
              <w:t>Other communication</w:t>
            </w:r>
            <w:r w:rsidR="00960936" w:rsidRPr="00F0592E">
              <w:rPr>
                <w:rFonts w:ascii="微軟正黑體" w:eastAsia="微軟正黑體" w:hAnsi="微軟正黑體" w:cs="微軟正黑體" w:hint="eastAsia"/>
              </w:rPr>
              <w:t>：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57A9D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="004C23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C5E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36C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</w:tc>
      </w:tr>
      <w:tr w:rsidR="00644F7D" w:rsidRPr="00644F7D" w:rsidTr="00812418">
        <w:trPr>
          <w:trHeight w:val="1292"/>
          <w:jc w:val="center"/>
        </w:trPr>
        <w:tc>
          <w:tcPr>
            <w:tcW w:w="15388" w:type="dxa"/>
            <w:gridSpan w:val="18"/>
            <w:vAlign w:val="center"/>
          </w:tcPr>
          <w:p w:rsidR="000140AF" w:rsidRDefault="00960936" w:rsidP="000140AF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272A">
              <w:rPr>
                <w:rFonts w:ascii="Calibri" w:eastAsia="Arial Unicode MS" w:hAnsi="Calibri" w:cs="Arial Unicode MS"/>
              </w:rPr>
              <w:lastRenderedPageBreak/>
              <w:t>Remarks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B61E19" w:rsidRPr="00B61E19" w:rsidRDefault="000140AF" w:rsidP="00B61E19">
            <w:pPr>
              <w:pStyle w:val="a8"/>
              <w:numPr>
                <w:ilvl w:val="0"/>
                <w:numId w:val="5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61E19">
              <w:rPr>
                <w:rFonts w:ascii="Calibri" w:eastAsia="Arial Unicode MS" w:hAnsi="Calibri" w:cs="Arial Unicode MS"/>
              </w:rPr>
              <w:t>The definition of relatives shall be in accordance with the provisions of Articles 2 and 7 of the prison and detention center for the use of com</w:t>
            </w:r>
            <w:r w:rsidR="00272F64">
              <w:rPr>
                <w:rFonts w:ascii="Calibri" w:eastAsia="Arial Unicode MS" w:hAnsi="Calibri" w:cs="Arial Unicode MS"/>
              </w:rPr>
              <w:t>munication equipment for visit</w:t>
            </w:r>
            <w:r w:rsidRPr="00B61E19">
              <w:rPr>
                <w:rFonts w:ascii="Calibri" w:eastAsia="Arial Unicode MS" w:hAnsi="Calibri" w:cs="Arial Unicode MS"/>
              </w:rPr>
              <w:t>.</w:t>
            </w:r>
          </w:p>
          <w:p w:rsidR="00B61E19" w:rsidRDefault="000140AF" w:rsidP="00B61E19">
            <w:pPr>
              <w:pStyle w:val="a8"/>
              <w:numPr>
                <w:ilvl w:val="0"/>
                <w:numId w:val="5"/>
              </w:numPr>
              <w:spacing w:line="240" w:lineRule="exact"/>
              <w:ind w:leftChars="0"/>
              <w:jc w:val="both"/>
              <w:rPr>
                <w:rFonts w:ascii="Calibri" w:eastAsia="Arial Unicode MS" w:hAnsi="Calibri" w:cs="Arial Unicode MS"/>
              </w:rPr>
            </w:pPr>
            <w:r w:rsidRPr="00B61E19">
              <w:rPr>
                <w:rFonts w:ascii="Calibri" w:eastAsia="Arial Unicode MS" w:hAnsi="Calibri" w:cs="Arial Unicode MS"/>
              </w:rPr>
              <w:t>Please process the application period and relevant supporting documents in accordance with Article 9 of these Measures.</w:t>
            </w:r>
          </w:p>
          <w:p w:rsidR="00D61DFD" w:rsidRPr="0029070F" w:rsidRDefault="002B1957" w:rsidP="002B1957">
            <w:pPr>
              <w:pStyle w:val="a8"/>
              <w:numPr>
                <w:ilvl w:val="0"/>
                <w:numId w:val="5"/>
              </w:numPr>
              <w:spacing w:line="240" w:lineRule="exact"/>
              <w:ind w:leftChars="0"/>
              <w:jc w:val="both"/>
              <w:rPr>
                <w:rFonts w:ascii="Calibri" w:eastAsia="Arial Unicode MS" w:hAnsi="Calibri" w:cs="Arial Unicode MS"/>
                <w:b/>
              </w:rPr>
            </w:pPr>
            <w:bookmarkStart w:id="0" w:name="_GoBack"/>
            <w:r w:rsidRPr="0029070F">
              <w:rPr>
                <w:rFonts w:ascii="Calibri" w:eastAsia="Arial Unicode MS" w:hAnsi="Calibri" w:cs="Arial Unicode MS"/>
                <w:b/>
                <w:kern w:val="0"/>
              </w:rPr>
              <w:t>If there is any</w:t>
            </w:r>
            <w:r w:rsidR="000D0BD9" w:rsidRPr="0029070F">
              <w:rPr>
                <w:rFonts w:ascii="Calibri" w:eastAsia="Arial Unicode MS" w:hAnsi="Calibri" w:cs="Arial Unicode MS"/>
                <w:b/>
                <w:kern w:val="0"/>
              </w:rPr>
              <w:t xml:space="preserve"> question</w:t>
            </w:r>
            <w:r w:rsidRPr="0029070F">
              <w:rPr>
                <w:rFonts w:ascii="Calibri" w:eastAsia="Arial Unicode MS" w:hAnsi="Calibri" w:cs="Arial Unicode MS"/>
                <w:b/>
                <w:kern w:val="0"/>
              </w:rPr>
              <w:t>s</w:t>
            </w:r>
            <w:r w:rsidR="000D0BD9" w:rsidRPr="0029070F">
              <w:rPr>
                <w:rFonts w:ascii="Calibri" w:eastAsia="Arial Unicode MS" w:hAnsi="Calibri" w:cs="Arial Unicode MS"/>
                <w:b/>
                <w:kern w:val="0"/>
              </w:rPr>
              <w:t xml:space="preserve">, please </w:t>
            </w:r>
            <w:r w:rsidRPr="0029070F">
              <w:rPr>
                <w:rFonts w:ascii="Calibri" w:eastAsia="Arial Unicode MS" w:hAnsi="Calibri" w:cs="Arial Unicode MS"/>
                <w:b/>
                <w:kern w:val="0"/>
              </w:rPr>
              <w:t xml:space="preserve">call the </w:t>
            </w:r>
            <w:r w:rsidR="000D0BD9" w:rsidRPr="0029070F">
              <w:rPr>
                <w:rFonts w:ascii="Calibri" w:eastAsia="Arial Unicode MS" w:hAnsi="Calibri" w:cs="Arial Unicode MS"/>
                <w:b/>
                <w:kern w:val="0"/>
              </w:rPr>
              <w:t>number</w:t>
            </w:r>
            <w:r w:rsidR="009169B6" w:rsidRPr="0029070F">
              <w:rPr>
                <w:rFonts w:ascii="Calibri" w:eastAsia="Arial Unicode MS" w:hAnsi="Calibri" w:cs="Arial Unicode MS"/>
                <w:b/>
                <w:kern w:val="0"/>
              </w:rPr>
              <w:t>: 082</w:t>
            </w:r>
            <w:r w:rsidR="008938DB" w:rsidRPr="0029070F">
              <w:rPr>
                <w:rFonts w:ascii="Calibri" w:eastAsia="Arial Unicode MS" w:hAnsi="Calibri" w:cs="Arial Unicode MS" w:hint="eastAsia"/>
                <w:b/>
                <w:kern w:val="0"/>
              </w:rPr>
              <w:t>-</w:t>
            </w:r>
            <w:r w:rsidR="000D0BD9" w:rsidRPr="0029070F">
              <w:rPr>
                <w:rFonts w:ascii="Calibri" w:eastAsia="Arial Unicode MS" w:hAnsi="Calibri" w:cs="Arial Unicode MS"/>
                <w:b/>
                <w:kern w:val="0"/>
              </w:rPr>
              <w:t>332-283</w:t>
            </w:r>
            <w:r w:rsidRPr="0029070F">
              <w:rPr>
                <w:rFonts w:ascii="Calibri" w:eastAsia="Arial Unicode MS" w:hAnsi="Calibri" w:cs="Arial Unicode MS"/>
                <w:b/>
                <w:kern w:val="0"/>
              </w:rPr>
              <w:t>*501.</w:t>
            </w:r>
            <w:bookmarkEnd w:id="0"/>
          </w:p>
        </w:tc>
      </w:tr>
      <w:tr w:rsidR="000D0BD9" w:rsidRPr="00644F7D" w:rsidTr="002A103C">
        <w:tblPrEx>
          <w:jc w:val="left"/>
        </w:tblPrEx>
        <w:trPr>
          <w:trHeight w:val="559"/>
        </w:trPr>
        <w:tc>
          <w:tcPr>
            <w:tcW w:w="1114" w:type="dxa"/>
            <w:vMerge w:val="restart"/>
            <w:shd w:val="clear" w:color="auto" w:fill="D9D9D9" w:themeFill="background1" w:themeFillShade="D9"/>
            <w:vAlign w:val="center"/>
          </w:tcPr>
          <w:p w:rsidR="00496D7D" w:rsidRPr="00496D7D" w:rsidRDefault="00496D7D" w:rsidP="00496D7D">
            <w:pPr>
              <w:jc w:val="center"/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S</w:t>
            </w:r>
            <w:r w:rsidRPr="00496D7D">
              <w:rPr>
                <w:rFonts w:ascii="Calibri" w:eastAsia="Arial Unicode MS" w:hAnsi="Calibri" w:cs="Arial Unicode MS" w:hint="eastAsia"/>
              </w:rPr>
              <w:t>ubmit</w:t>
            </w:r>
          </w:p>
          <w:p w:rsidR="008938DB" w:rsidRPr="00496D7D" w:rsidRDefault="00496D7D" w:rsidP="00496D7D">
            <w:pPr>
              <w:jc w:val="center"/>
              <w:rPr>
                <w:rFonts w:ascii="Calibri" w:hAnsi="Calibri" w:cs="Arial Unicode MS"/>
              </w:rPr>
            </w:pPr>
            <w:r w:rsidRPr="00496D7D">
              <w:rPr>
                <w:rFonts w:ascii="Calibri" w:eastAsia="Arial Unicode MS" w:hAnsi="Calibri" w:cs="Arial Unicode MS"/>
              </w:rPr>
              <w:t>result</w:t>
            </w:r>
          </w:p>
        </w:tc>
        <w:tc>
          <w:tcPr>
            <w:tcW w:w="3511" w:type="dxa"/>
            <w:gridSpan w:val="4"/>
            <w:shd w:val="clear" w:color="auto" w:fill="D9D9D9" w:themeFill="background1" w:themeFillShade="D9"/>
            <w:vAlign w:val="center"/>
          </w:tcPr>
          <w:p w:rsidR="008938DB" w:rsidRPr="002A103C" w:rsidRDefault="00496D7D" w:rsidP="00496D7D">
            <w:pPr>
              <w:jc w:val="center"/>
              <w:rPr>
                <w:rFonts w:ascii="Calibri" w:eastAsia="Arial Unicode MS" w:hAnsi="Calibri" w:cs="Arial Unicode MS"/>
              </w:rPr>
            </w:pPr>
            <w:r w:rsidRPr="00496D7D">
              <w:rPr>
                <w:rFonts w:ascii="Calibri" w:eastAsia="Arial Unicode MS" w:hAnsi="Calibri" w:cs="Arial Unicode MS"/>
              </w:rPr>
              <w:t xml:space="preserve">Permission or </w:t>
            </w:r>
            <w:r w:rsidRPr="002A103C">
              <w:rPr>
                <w:rFonts w:ascii="Calibri" w:eastAsia="Arial Unicode MS" w:hAnsi="Calibri" w:cs="Arial Unicode MS" w:hint="eastAsia"/>
              </w:rPr>
              <w:t>r</w:t>
            </w:r>
            <w:r w:rsidRPr="00496D7D">
              <w:rPr>
                <w:rFonts w:ascii="Calibri" w:eastAsia="Arial Unicode MS" w:hAnsi="Calibri" w:cs="Arial Unicode MS"/>
              </w:rPr>
              <w:t>efuse</w:t>
            </w:r>
          </w:p>
        </w:tc>
        <w:tc>
          <w:tcPr>
            <w:tcW w:w="2033" w:type="dxa"/>
            <w:gridSpan w:val="2"/>
            <w:shd w:val="clear" w:color="auto" w:fill="D9D9D9" w:themeFill="background1" w:themeFillShade="D9"/>
            <w:vAlign w:val="center"/>
          </w:tcPr>
          <w:p w:rsidR="008938DB" w:rsidRPr="00496D7D" w:rsidRDefault="00496D7D" w:rsidP="00496D7D">
            <w:pPr>
              <w:jc w:val="center"/>
              <w:rPr>
                <w:rFonts w:ascii="Calibri" w:eastAsia="Arial Unicode MS" w:hAnsi="Calibri" w:cs="Arial Unicode MS"/>
              </w:rPr>
            </w:pPr>
            <w:r w:rsidRPr="00F70CFE">
              <w:rPr>
                <w:rFonts w:ascii="Calibri" w:eastAsia="Arial Unicode MS" w:hAnsi="Calibri" w:cs="Arial Unicode MS"/>
              </w:rPr>
              <w:t>Approval</w:t>
            </w:r>
            <w:r>
              <w:rPr>
                <w:rFonts w:ascii="Calibri" w:eastAsia="Arial Unicode MS" w:hAnsi="Calibri" w:cs="Arial Unicode MS"/>
              </w:rPr>
              <w:t xml:space="preserve"> v</w:t>
            </w:r>
            <w:r w:rsidR="00DB7341">
              <w:rPr>
                <w:rFonts w:ascii="Calibri" w:eastAsia="Arial Unicode MS" w:hAnsi="Calibri" w:cs="Arial Unicode MS"/>
              </w:rPr>
              <w:t>isite</w:t>
            </w:r>
            <w:r w:rsidRPr="00F70CFE">
              <w:rPr>
                <w:rFonts w:ascii="Calibri" w:eastAsia="Arial Unicode MS" w:hAnsi="Calibri" w:cs="Arial Unicode MS"/>
              </w:rPr>
              <w:t>r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</w:tcPr>
          <w:p w:rsidR="008938DB" w:rsidRPr="00496D7D" w:rsidRDefault="00496D7D" w:rsidP="009169B6">
            <w:pPr>
              <w:jc w:val="center"/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 xml:space="preserve">Communication </w:t>
            </w:r>
          </w:p>
        </w:tc>
        <w:tc>
          <w:tcPr>
            <w:tcW w:w="1538" w:type="dxa"/>
            <w:gridSpan w:val="2"/>
            <w:shd w:val="clear" w:color="auto" w:fill="D9D9D9" w:themeFill="background1" w:themeFillShade="D9"/>
            <w:vAlign w:val="center"/>
          </w:tcPr>
          <w:p w:rsidR="008938DB" w:rsidRPr="002A103C" w:rsidRDefault="000D0BD9" w:rsidP="00496D7D">
            <w:pPr>
              <w:jc w:val="center"/>
              <w:rPr>
                <w:rFonts w:ascii="Calibri" w:eastAsia="Arial Unicode MS" w:hAnsi="Calibri" w:cs="Arial Unicode MS"/>
              </w:rPr>
            </w:pPr>
            <w:r w:rsidRPr="000D0BD9">
              <w:rPr>
                <w:rFonts w:ascii="Calibri" w:eastAsia="Arial Unicode MS" w:hAnsi="Calibri" w:cs="Arial Unicode MS" w:hint="eastAsia"/>
              </w:rPr>
              <w:t>Date</w:t>
            </w:r>
          </w:p>
        </w:tc>
        <w:tc>
          <w:tcPr>
            <w:tcW w:w="2715" w:type="dxa"/>
            <w:gridSpan w:val="4"/>
            <w:shd w:val="clear" w:color="auto" w:fill="D9D9D9" w:themeFill="background1" w:themeFillShade="D9"/>
            <w:vAlign w:val="center"/>
          </w:tcPr>
          <w:p w:rsidR="008938DB" w:rsidRPr="002A103C" w:rsidRDefault="000D0BD9" w:rsidP="002A103C">
            <w:pPr>
              <w:jc w:val="center"/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Time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8938DB" w:rsidRPr="00496D7D" w:rsidRDefault="000D0BD9" w:rsidP="002A103C">
            <w:pPr>
              <w:jc w:val="center"/>
              <w:rPr>
                <w:rFonts w:ascii="Calibri" w:eastAsia="Arial Unicode MS" w:hAnsi="Calibri" w:cs="Arial Unicode MS"/>
              </w:rPr>
            </w:pPr>
            <w:r w:rsidRPr="000D0BD9">
              <w:rPr>
                <w:rFonts w:ascii="Calibri" w:eastAsia="Arial Unicode MS" w:hAnsi="Calibri" w:cs="Arial Unicode MS"/>
              </w:rPr>
              <w:t>Notice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8938DB" w:rsidRPr="002A103C" w:rsidRDefault="002A103C" w:rsidP="002A103C">
            <w:pPr>
              <w:spacing w:line="480" w:lineRule="exact"/>
              <w:jc w:val="center"/>
              <w:rPr>
                <w:rFonts w:ascii="Calibri" w:hAnsi="Calibri" w:cs="Arial Unicode MS"/>
              </w:rPr>
            </w:pPr>
            <w:r>
              <w:rPr>
                <w:rFonts w:ascii="Calibri" w:hAnsi="Calibri" w:cs="Arial Unicode MS" w:hint="eastAsia"/>
              </w:rPr>
              <w:t>Remark</w:t>
            </w:r>
          </w:p>
        </w:tc>
      </w:tr>
      <w:tr w:rsidR="000D0BD9" w:rsidRPr="00644F7D" w:rsidTr="002A103C">
        <w:tblPrEx>
          <w:jc w:val="left"/>
        </w:tblPrEx>
        <w:trPr>
          <w:trHeight w:val="970"/>
        </w:trPr>
        <w:tc>
          <w:tcPr>
            <w:tcW w:w="1114" w:type="dxa"/>
            <w:vMerge/>
            <w:shd w:val="clear" w:color="auto" w:fill="D9D9D9" w:themeFill="background1" w:themeFillShade="D9"/>
          </w:tcPr>
          <w:p w:rsidR="008938DB" w:rsidRPr="00644F7D" w:rsidRDefault="008938DB" w:rsidP="00B76D3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1" w:type="dxa"/>
            <w:gridSpan w:val="4"/>
            <w:vAlign w:val="center"/>
          </w:tcPr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96D7D" w:rsidRPr="00496D7D">
              <w:rPr>
                <w:rFonts w:ascii="Calibri" w:eastAsia="Arial Unicode MS" w:hAnsi="Calibri" w:cs="Arial Unicode MS"/>
              </w:rPr>
              <w:t>Permission</w:t>
            </w:r>
          </w:p>
          <w:p w:rsidR="008938DB" w:rsidRPr="00644F7D" w:rsidRDefault="008938DB" w:rsidP="00B1578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61E19">
              <w:rPr>
                <w:rFonts w:ascii="Calibri" w:eastAsia="Arial Unicode MS" w:hAnsi="Calibri" w:cs="Arial Unicode MS"/>
              </w:rPr>
              <w:t>R</w:t>
            </w:r>
            <w:r w:rsidR="00B61E19" w:rsidRPr="00B61E19">
              <w:rPr>
                <w:rFonts w:ascii="Calibri" w:eastAsia="Arial Unicode MS" w:hAnsi="Calibri" w:cs="Arial Unicode MS"/>
              </w:rPr>
              <w:t>ejection</w:t>
            </w:r>
            <w:r w:rsidR="00496D7D">
              <w:rPr>
                <w:rFonts w:ascii="微軟正黑體" w:eastAsia="微軟正黑體" w:hAnsi="微軟正黑體" w:cs="微軟正黑體" w:hint="eastAsia"/>
              </w:rPr>
              <w:t>,</w:t>
            </w:r>
            <w:r w:rsidR="00B15787">
              <w:rPr>
                <w:rFonts w:ascii="Calibri" w:eastAsia="Arial Unicode MS" w:hAnsi="Calibri" w:cs="Arial Unicode MS"/>
              </w:rPr>
              <w:t xml:space="preserve"> subject to Article 15 Clause ____ of these Measures.</w:t>
            </w:r>
          </w:p>
        </w:tc>
        <w:tc>
          <w:tcPr>
            <w:tcW w:w="2033" w:type="dxa"/>
            <w:gridSpan w:val="2"/>
            <w:vAlign w:val="center"/>
          </w:tcPr>
          <w:p w:rsidR="008938DB" w:rsidRPr="002A09AC" w:rsidRDefault="002A09AC" w:rsidP="002A09A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09AC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2A09A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2A09A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8938DB" w:rsidRPr="002A09A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8938DB" w:rsidRPr="002A09A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  <w:p w:rsidR="002A09AC" w:rsidRPr="002A09AC" w:rsidRDefault="002A09AC" w:rsidP="002A09A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09AC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2A09A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2A09A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2A09A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2A09A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  <w:p w:rsidR="002A09AC" w:rsidRPr="002A09AC" w:rsidRDefault="002A09AC" w:rsidP="002A09A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09AC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2A09A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2A09A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2A09A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2A09A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842" w:type="dxa"/>
            <w:gridSpan w:val="2"/>
            <w:vAlign w:val="center"/>
          </w:tcPr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D0BD9" w:rsidRPr="00F0592E">
              <w:rPr>
                <w:rFonts w:ascii="Calibri" w:eastAsia="Arial Unicode MS" w:hAnsi="Calibri" w:cs="Arial Unicode MS" w:hint="eastAsia"/>
              </w:rPr>
              <w:t>P</w:t>
            </w:r>
            <w:r w:rsidR="000D0BD9" w:rsidRPr="00F0592E">
              <w:rPr>
                <w:rFonts w:ascii="Calibri" w:eastAsia="Arial Unicode MS" w:hAnsi="Calibri" w:cs="Arial Unicode MS"/>
              </w:rPr>
              <w:t>hone</w:t>
            </w:r>
            <w:r w:rsidR="000D0BD9">
              <w:rPr>
                <w:rFonts w:ascii="Calibri" w:eastAsia="Arial Unicode MS" w:hAnsi="Calibri" w:cs="Arial Unicode MS"/>
              </w:rPr>
              <w:t xml:space="preserve"> v</w:t>
            </w:r>
            <w:r w:rsidR="000D0BD9" w:rsidRPr="000D0BD9">
              <w:rPr>
                <w:rFonts w:ascii="Calibri" w:eastAsia="Arial Unicode MS" w:hAnsi="Calibri" w:cs="Arial Unicode MS"/>
              </w:rPr>
              <w:t>isit</w:t>
            </w:r>
          </w:p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D0BD9">
              <w:rPr>
                <w:rFonts w:ascii="Calibri" w:eastAsia="Arial Unicode MS" w:hAnsi="Calibri" w:cs="Arial Unicode MS"/>
              </w:rPr>
              <w:t>Remote v</w:t>
            </w:r>
            <w:r w:rsidR="000D0BD9" w:rsidRPr="000D0BD9">
              <w:rPr>
                <w:rFonts w:ascii="Calibri" w:eastAsia="Arial Unicode MS" w:hAnsi="Calibri" w:cs="Arial Unicode MS"/>
              </w:rPr>
              <w:t>isit</w:t>
            </w:r>
          </w:p>
          <w:p w:rsidR="008938DB" w:rsidRPr="00644F7D" w:rsidRDefault="000D0BD9" w:rsidP="00C4533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D0BD9">
              <w:rPr>
                <w:rFonts w:ascii="Calibri" w:eastAsia="Arial Unicode MS" w:hAnsi="Calibri" w:cs="Arial Unicode MS" w:hint="eastAsia"/>
              </w:rPr>
              <w:t>Other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8938DB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538" w:type="dxa"/>
            <w:gridSpan w:val="2"/>
            <w:vAlign w:val="center"/>
          </w:tcPr>
          <w:p w:rsidR="008938DB" w:rsidRPr="00644F7D" w:rsidRDefault="008938DB" w:rsidP="000D0BD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7341">
              <w:rPr>
                <w:rFonts w:ascii="Calibri" w:eastAsia="Arial Unicode MS" w:hAnsi="Calibri" w:cs="Arial Unicode MS" w:hint="eastAsia"/>
                <w:u w:val="single"/>
              </w:rPr>
              <w:t xml:space="preserve">  </w:t>
            </w:r>
            <w:r w:rsidR="000D0BD9" w:rsidRPr="00DB7341">
              <w:rPr>
                <w:rFonts w:ascii="Calibri" w:eastAsia="Arial Unicode MS" w:hAnsi="Calibri" w:cs="Arial Unicode MS" w:hint="eastAsia"/>
              </w:rPr>
              <w:t>y</w:t>
            </w:r>
            <w:r w:rsidRPr="00DB7341">
              <w:rPr>
                <w:rFonts w:ascii="Calibri" w:eastAsia="Arial Unicode MS" w:hAnsi="Calibri" w:cs="Arial Unicode MS" w:hint="eastAsia"/>
                <w:u w:val="single"/>
              </w:rPr>
              <w:t xml:space="preserve">  </w:t>
            </w:r>
            <w:r w:rsidR="000D0BD9" w:rsidRPr="00DB7341">
              <w:rPr>
                <w:rFonts w:ascii="Calibri" w:eastAsia="Arial Unicode MS" w:hAnsi="Calibri" w:cs="Arial Unicode MS"/>
              </w:rPr>
              <w:t>m</w:t>
            </w:r>
            <w:r w:rsidRPr="00DB7341">
              <w:rPr>
                <w:rFonts w:ascii="Calibri" w:eastAsia="Arial Unicode MS" w:hAnsi="Calibri" w:cs="Arial Unicode MS" w:hint="eastAsia"/>
                <w:u w:val="single"/>
              </w:rPr>
              <w:t xml:space="preserve">  </w:t>
            </w:r>
            <w:r w:rsidR="000D0BD9" w:rsidRPr="00DB7341">
              <w:rPr>
                <w:rFonts w:ascii="Calibri" w:eastAsia="Arial Unicode MS" w:hAnsi="Calibri" w:cs="Arial Unicode MS"/>
              </w:rPr>
              <w:t>d</w:t>
            </w:r>
          </w:p>
        </w:tc>
        <w:tc>
          <w:tcPr>
            <w:tcW w:w="2715" w:type="dxa"/>
            <w:gridSpan w:val="4"/>
            <w:vAlign w:val="center"/>
          </w:tcPr>
          <w:p w:rsidR="008938DB" w:rsidRPr="000D0BD9" w:rsidRDefault="000D0BD9" w:rsidP="00C45337">
            <w:pPr>
              <w:spacing w:line="480" w:lineRule="exact"/>
              <w:jc w:val="center"/>
              <w:rPr>
                <w:rFonts w:ascii="Calibri" w:eastAsia="Arial Unicode MS" w:hAnsi="Calibri" w:cs="Arial Unicode MS"/>
              </w:rPr>
            </w:pPr>
            <w:r w:rsidRPr="000D0BD9">
              <w:rPr>
                <w:rFonts w:ascii="Calibri" w:eastAsia="Arial Unicode MS" w:hAnsi="Calibri" w:cs="Arial Unicode MS" w:hint="eastAsia"/>
              </w:rPr>
              <w:t>The</w:t>
            </w:r>
            <w:r w:rsidR="008938DB" w:rsidRPr="000D0BD9">
              <w:rPr>
                <w:rFonts w:ascii="Calibri" w:eastAsia="Arial Unicode MS" w:hAnsi="Calibri" w:cs="Arial Unicode MS" w:hint="eastAsia"/>
                <w:u w:val="single"/>
              </w:rPr>
              <w:t xml:space="preserve">     </w:t>
            </w:r>
            <w:r w:rsidR="009169B6">
              <w:rPr>
                <w:rFonts w:ascii="Calibri" w:eastAsia="Arial Unicode MS" w:hAnsi="Calibri" w:cs="Arial Unicode MS"/>
                <w:u w:val="single"/>
              </w:rPr>
              <w:t xml:space="preserve">th </w:t>
            </w:r>
            <w:r w:rsidR="008938DB" w:rsidRPr="000D0BD9">
              <w:rPr>
                <w:rFonts w:ascii="Calibri" w:eastAsia="Arial Unicode MS" w:hAnsi="Calibri" w:cs="Arial Unicode MS" w:hint="eastAsia"/>
                <w:u w:val="single"/>
              </w:rPr>
              <w:t xml:space="preserve"> </w:t>
            </w:r>
            <w:r w:rsidRPr="000D0BD9">
              <w:rPr>
                <w:rFonts w:ascii="Calibri" w:eastAsia="Arial Unicode MS" w:hAnsi="Calibri" w:cs="Arial Unicode MS" w:hint="eastAsia"/>
              </w:rPr>
              <w:t>period</w:t>
            </w:r>
          </w:p>
          <w:p w:rsidR="008938DB" w:rsidRPr="00644F7D" w:rsidRDefault="008938DB" w:rsidP="000D0BD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0D0BD9" w:rsidRPr="000D0BD9">
              <w:rPr>
                <w:rFonts w:ascii="Calibri" w:eastAsia="Arial Unicode MS" w:hAnsi="Calibri" w:cs="Arial Unicode MS"/>
              </w:rPr>
              <w:t>to</w:t>
            </w:r>
            <w:r w:rsidR="000D0BD9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8A0EA3" w:rsidRPr="00644F7D" w:rsidRDefault="008A0EA3" w:rsidP="008A0EA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96D7D" w:rsidRPr="00496D7D">
              <w:rPr>
                <w:rFonts w:ascii="Calibri" w:eastAsia="Arial Unicode MS" w:hAnsi="Calibri" w:cs="Arial Unicode MS" w:hint="eastAsia"/>
              </w:rPr>
              <w:t>written</w:t>
            </w:r>
          </w:p>
          <w:p w:rsidR="008A0EA3" w:rsidRPr="00644F7D" w:rsidRDefault="008A0EA3" w:rsidP="008A0EA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96D7D" w:rsidRPr="00496D7D">
              <w:rPr>
                <w:rFonts w:ascii="Calibri" w:eastAsia="Arial Unicode MS" w:hAnsi="Calibri" w:cs="Arial Unicode MS"/>
              </w:rPr>
              <w:t>inform</w:t>
            </w:r>
          </w:p>
          <w:p w:rsidR="008938DB" w:rsidRDefault="008A0EA3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96D7D" w:rsidRPr="000D0BD9">
              <w:rPr>
                <w:rFonts w:ascii="Calibri" w:eastAsia="Arial Unicode MS" w:hAnsi="Calibri" w:cs="Arial Unicode MS" w:hint="eastAsia"/>
              </w:rPr>
              <w:t>Other</w:t>
            </w:r>
          </w:p>
          <w:p w:rsidR="008A0EA3" w:rsidRPr="008A0EA3" w:rsidRDefault="008A0EA3" w:rsidP="00496D7D">
            <w:pPr>
              <w:spacing w:line="480" w:lineRule="exact"/>
              <w:ind w:firstLineChars="74" w:firstLine="207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A0EA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1076" w:type="dxa"/>
            <w:vAlign w:val="center"/>
          </w:tcPr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BD9" w:rsidRPr="00496D7D" w:rsidTr="002A103C">
        <w:tblPrEx>
          <w:jc w:val="left"/>
        </w:tblPrEx>
        <w:trPr>
          <w:trHeight w:val="491"/>
        </w:trPr>
        <w:tc>
          <w:tcPr>
            <w:tcW w:w="3742" w:type="dxa"/>
            <w:gridSpan w:val="3"/>
            <w:shd w:val="clear" w:color="auto" w:fill="D9D9D9" w:themeFill="background1" w:themeFillShade="D9"/>
            <w:vAlign w:val="center"/>
          </w:tcPr>
          <w:p w:rsidR="008B67C0" w:rsidRPr="00496D7D" w:rsidRDefault="00812418" w:rsidP="00496D7D">
            <w:pPr>
              <w:jc w:val="center"/>
              <w:rPr>
                <w:rFonts w:ascii="Calibri" w:eastAsia="Arial Unicode MS" w:hAnsi="Calibri" w:cs="Arial Unicode MS"/>
              </w:rPr>
            </w:pPr>
            <w:r w:rsidRPr="00496D7D">
              <w:rPr>
                <w:rFonts w:ascii="Calibri" w:eastAsia="Arial Unicode MS" w:hAnsi="Calibri" w:cs="Arial Unicode MS"/>
              </w:rPr>
              <w:t>Undertaker</w:t>
            </w:r>
          </w:p>
        </w:tc>
        <w:tc>
          <w:tcPr>
            <w:tcW w:w="2916" w:type="dxa"/>
            <w:gridSpan w:val="4"/>
            <w:shd w:val="clear" w:color="auto" w:fill="D9D9D9" w:themeFill="background1" w:themeFillShade="D9"/>
            <w:vAlign w:val="center"/>
          </w:tcPr>
          <w:p w:rsidR="008B67C0" w:rsidRPr="00496D7D" w:rsidRDefault="00B61E19" w:rsidP="00496D7D">
            <w:pPr>
              <w:jc w:val="center"/>
              <w:rPr>
                <w:rFonts w:ascii="Calibri" w:eastAsia="Arial Unicode MS" w:hAnsi="Calibri" w:cs="Arial Unicode MS"/>
              </w:rPr>
            </w:pPr>
            <w:r w:rsidRPr="00B61E19">
              <w:rPr>
                <w:rFonts w:ascii="Calibri" w:eastAsia="Arial Unicode MS" w:hAnsi="Calibri" w:cs="Arial Unicode MS"/>
              </w:rPr>
              <w:t>Duty officer</w:t>
            </w:r>
          </w:p>
        </w:tc>
        <w:tc>
          <w:tcPr>
            <w:tcW w:w="3228" w:type="dxa"/>
            <w:gridSpan w:val="3"/>
            <w:shd w:val="clear" w:color="auto" w:fill="D9D9D9" w:themeFill="background1" w:themeFillShade="D9"/>
            <w:vAlign w:val="center"/>
          </w:tcPr>
          <w:p w:rsidR="008B67C0" w:rsidRPr="00496D7D" w:rsidRDefault="00812418" w:rsidP="00496D7D">
            <w:pPr>
              <w:jc w:val="center"/>
              <w:rPr>
                <w:rFonts w:ascii="Calibri" w:eastAsia="Arial Unicode MS" w:hAnsi="Calibri" w:cs="Arial Unicode MS"/>
              </w:rPr>
            </w:pPr>
            <w:r w:rsidRPr="00496D7D">
              <w:rPr>
                <w:rFonts w:ascii="Calibri" w:eastAsia="Arial Unicode MS" w:hAnsi="Calibri" w:cs="Arial Unicode MS"/>
              </w:rPr>
              <w:t>Section chief</w:t>
            </w:r>
          </w:p>
        </w:tc>
        <w:tc>
          <w:tcPr>
            <w:tcW w:w="2558" w:type="dxa"/>
            <w:gridSpan w:val="4"/>
            <w:shd w:val="clear" w:color="auto" w:fill="D9D9D9" w:themeFill="background1" w:themeFillShade="D9"/>
            <w:vAlign w:val="center"/>
          </w:tcPr>
          <w:p w:rsidR="008B67C0" w:rsidRPr="00496D7D" w:rsidRDefault="00812418" w:rsidP="00496D7D">
            <w:pPr>
              <w:jc w:val="center"/>
              <w:rPr>
                <w:rFonts w:ascii="Calibri" w:eastAsia="Arial Unicode MS" w:hAnsi="Calibri" w:cs="Arial Unicode MS"/>
              </w:rPr>
            </w:pPr>
            <w:r w:rsidRPr="00496D7D">
              <w:rPr>
                <w:rFonts w:ascii="Calibri" w:eastAsia="Arial Unicode MS" w:hAnsi="Calibri" w:cs="Arial Unicode MS"/>
              </w:rPr>
              <w:t>Secretary</w:t>
            </w:r>
          </w:p>
        </w:tc>
        <w:tc>
          <w:tcPr>
            <w:tcW w:w="2944" w:type="dxa"/>
            <w:gridSpan w:val="4"/>
            <w:shd w:val="clear" w:color="auto" w:fill="D9D9D9" w:themeFill="background1" w:themeFillShade="D9"/>
            <w:vAlign w:val="center"/>
          </w:tcPr>
          <w:p w:rsidR="008B67C0" w:rsidRPr="00496D7D" w:rsidRDefault="00812418" w:rsidP="00496D7D">
            <w:pPr>
              <w:jc w:val="center"/>
              <w:rPr>
                <w:rFonts w:ascii="Calibri" w:eastAsia="Arial Unicode MS" w:hAnsi="Calibri" w:cs="Arial Unicode MS"/>
              </w:rPr>
            </w:pPr>
            <w:r w:rsidRPr="00496D7D">
              <w:rPr>
                <w:rFonts w:ascii="Calibri" w:eastAsia="Arial Unicode MS" w:hAnsi="Calibri" w:cs="Arial Unicode MS"/>
              </w:rPr>
              <w:t>Superintendent</w:t>
            </w:r>
          </w:p>
        </w:tc>
      </w:tr>
      <w:tr w:rsidR="000D0BD9" w:rsidRPr="00644F7D" w:rsidTr="002A103C">
        <w:tblPrEx>
          <w:jc w:val="left"/>
        </w:tblPrEx>
        <w:trPr>
          <w:trHeight w:val="1030"/>
        </w:trPr>
        <w:tc>
          <w:tcPr>
            <w:tcW w:w="3742" w:type="dxa"/>
            <w:gridSpan w:val="3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6" w:type="dxa"/>
            <w:gridSpan w:val="4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8" w:type="dxa"/>
            <w:gridSpan w:val="4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  <w:gridSpan w:val="4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4F7D" w:rsidRPr="00644F7D" w:rsidTr="00812418">
        <w:tblPrEx>
          <w:jc w:val="left"/>
        </w:tblPrEx>
        <w:tc>
          <w:tcPr>
            <w:tcW w:w="15388" w:type="dxa"/>
            <w:gridSpan w:val="18"/>
            <w:shd w:val="clear" w:color="auto" w:fill="D9D9D9" w:themeFill="background1" w:themeFillShade="D9"/>
            <w:vAlign w:val="center"/>
          </w:tcPr>
          <w:p w:rsidR="000A3464" w:rsidRPr="00216DBB" w:rsidRDefault="00216DBB" w:rsidP="00216DBB">
            <w:pPr>
              <w:jc w:val="center"/>
              <w:rPr>
                <w:rFonts w:ascii="Calibri" w:eastAsia="Arial Unicode MS" w:hAnsi="Calibri" w:cs="Arial Unicode MS"/>
              </w:rPr>
            </w:pPr>
            <w:r w:rsidRPr="00216DBB">
              <w:rPr>
                <w:rFonts w:ascii="Calibri" w:eastAsia="Arial Unicode MS" w:hAnsi="Calibri" w:cs="Arial Unicode MS" w:hint="eastAsia"/>
              </w:rPr>
              <w:t xml:space="preserve">Visit </w:t>
            </w:r>
            <w:r w:rsidRPr="00F70CFE">
              <w:rPr>
                <w:rFonts w:ascii="Calibri" w:eastAsia="Arial Unicode MS" w:hAnsi="Calibri" w:cs="Arial Unicode MS"/>
              </w:rPr>
              <w:t>record</w:t>
            </w:r>
          </w:p>
        </w:tc>
      </w:tr>
      <w:tr w:rsidR="00644F7D" w:rsidRPr="00644F7D" w:rsidTr="00DB7341">
        <w:tblPrEx>
          <w:jc w:val="left"/>
        </w:tblPrEx>
        <w:trPr>
          <w:trHeight w:val="2382"/>
        </w:trPr>
        <w:tc>
          <w:tcPr>
            <w:tcW w:w="15388" w:type="dxa"/>
            <w:gridSpan w:val="18"/>
          </w:tcPr>
          <w:p w:rsidR="000F45BD" w:rsidRPr="000B00E2" w:rsidRDefault="000F45BD" w:rsidP="00DB7341">
            <w:pPr>
              <w:spacing w:line="240" w:lineRule="exact"/>
              <w:jc w:val="both"/>
              <w:rPr>
                <w:rFonts w:ascii="Calibri" w:eastAsia="Arial Unicode MS" w:hAnsi="Calibri" w:cs="Arial Unicode MS"/>
              </w:rPr>
            </w:pPr>
            <w:r w:rsidRPr="000B00E2">
              <w:rPr>
                <w:rFonts w:ascii="Calibri" w:eastAsia="Arial Unicode MS" w:hAnsi="Calibri" w:cs="Arial Unicode MS" w:hint="eastAsia"/>
              </w:rPr>
              <w:t>□</w:t>
            </w:r>
            <w:r w:rsidR="000140AF" w:rsidRPr="00DB7341">
              <w:rPr>
                <w:rFonts w:ascii="Calibri" w:eastAsia="Arial Unicode MS" w:hAnsi="Calibri" w:cs="Arial Unicode MS"/>
              </w:rPr>
              <w:t>Suspension of visit</w:t>
            </w:r>
            <w:r w:rsidR="00216DBB">
              <w:rPr>
                <w:rFonts w:ascii="Calibri" w:eastAsia="Arial Unicode MS" w:hAnsi="Calibri" w:cs="Arial Unicode MS"/>
              </w:rPr>
              <w:t>,</w:t>
            </w:r>
            <w:r w:rsidR="000B00E2">
              <w:rPr>
                <w:rFonts w:ascii="Calibri" w:eastAsia="Arial Unicode MS" w:hAnsi="Calibri" w:cs="Arial Unicode MS"/>
              </w:rPr>
              <w:t xml:space="preserve"> </w:t>
            </w:r>
            <w:r w:rsidR="00B15787">
              <w:rPr>
                <w:rFonts w:ascii="Calibri" w:eastAsia="Arial Unicode MS" w:hAnsi="Calibri" w:cs="Arial Unicode MS"/>
              </w:rPr>
              <w:t xml:space="preserve">subject to </w:t>
            </w:r>
            <w:r w:rsidR="000B00E2">
              <w:rPr>
                <w:rFonts w:ascii="Calibri" w:eastAsia="Arial Unicode MS" w:hAnsi="Calibri" w:cs="Arial Unicode MS"/>
              </w:rPr>
              <w:t>Article 16 Clause</w:t>
            </w:r>
            <w:r w:rsidR="00B15787">
              <w:rPr>
                <w:rFonts w:ascii="Calibri" w:eastAsia="Arial Unicode MS" w:hAnsi="Calibri" w:cs="Arial Unicode MS"/>
              </w:rPr>
              <w:t xml:space="preserve"> ____ of these Measures.</w:t>
            </w:r>
          </w:p>
          <w:p w:rsidR="00072B2A" w:rsidRPr="000B00E2" w:rsidRDefault="000F45BD" w:rsidP="00DB7341">
            <w:pPr>
              <w:spacing w:line="240" w:lineRule="exact"/>
              <w:jc w:val="both"/>
              <w:rPr>
                <w:rFonts w:ascii="Calibri" w:eastAsia="Arial Unicode MS" w:hAnsi="Calibri" w:cs="Arial Unicode MS"/>
              </w:rPr>
            </w:pPr>
            <w:r w:rsidRPr="000B00E2">
              <w:rPr>
                <w:rFonts w:ascii="Calibri" w:eastAsia="Arial Unicode MS" w:hAnsi="Calibri" w:cs="Arial Unicode MS" w:hint="eastAsia"/>
              </w:rPr>
              <w:t>□</w:t>
            </w:r>
            <w:r w:rsidR="00072B2A" w:rsidRPr="000B00E2">
              <w:rPr>
                <w:rFonts w:ascii="Calibri" w:eastAsia="Arial Unicode MS" w:hAnsi="Calibri" w:cs="Arial Unicode MS"/>
              </w:rPr>
              <w:t>Subject to surveillance, video recording, and audio recording in accordance with Article 71 Item 1 of Law of Execution in Prison or Article 62 Item 1 of Detention Act.</w:t>
            </w:r>
          </w:p>
          <w:p w:rsidR="00072B2A" w:rsidRPr="000B00E2" w:rsidRDefault="000F45BD" w:rsidP="00DB7341">
            <w:pPr>
              <w:spacing w:line="240" w:lineRule="exact"/>
              <w:jc w:val="both"/>
              <w:rPr>
                <w:rFonts w:ascii="Calibri" w:eastAsia="Arial Unicode MS" w:hAnsi="Calibri" w:cs="Arial Unicode MS"/>
              </w:rPr>
            </w:pPr>
            <w:r w:rsidRPr="000B00E2">
              <w:rPr>
                <w:rFonts w:ascii="Calibri" w:eastAsia="Arial Unicode MS" w:hAnsi="Calibri" w:cs="Arial Unicode MS" w:hint="eastAsia"/>
              </w:rPr>
              <w:t>□</w:t>
            </w:r>
            <w:r w:rsidR="00072B2A" w:rsidRPr="000B00E2">
              <w:rPr>
                <w:rFonts w:ascii="Calibri" w:eastAsia="Arial Unicode MS" w:hAnsi="Calibri" w:cs="Arial Unicode MS"/>
              </w:rPr>
              <w:t xml:space="preserve">According to Article 71, Item 2 of </w:t>
            </w:r>
            <w:r w:rsidR="00F35795" w:rsidRPr="000B00E2">
              <w:rPr>
                <w:rFonts w:ascii="Calibri" w:eastAsia="Arial Unicode MS" w:hAnsi="Calibri" w:cs="Arial Unicode MS"/>
              </w:rPr>
              <w:t>Law of Execution in Prison</w:t>
            </w:r>
            <w:r w:rsidR="00072B2A" w:rsidRPr="000B00E2">
              <w:rPr>
                <w:rFonts w:ascii="Calibri" w:eastAsia="Arial Unicode MS" w:hAnsi="Calibri" w:cs="Arial Unicode MS"/>
              </w:rPr>
              <w:t xml:space="preserve"> or Article 62, Item 2 of </w:t>
            </w:r>
            <w:r w:rsidR="00F35795" w:rsidRPr="000B00E2">
              <w:rPr>
                <w:rFonts w:ascii="Calibri" w:eastAsia="Arial Unicode MS" w:hAnsi="Calibri" w:cs="Arial Unicode MS"/>
              </w:rPr>
              <w:t>Detention Act</w:t>
            </w:r>
            <w:r w:rsidR="00072B2A" w:rsidRPr="000B00E2">
              <w:rPr>
                <w:rFonts w:ascii="Calibri" w:eastAsia="Arial Unicode MS" w:hAnsi="Calibri" w:cs="Arial Unicode MS"/>
              </w:rPr>
              <w:t>, if there are facts that are sufficient to i</w:t>
            </w:r>
            <w:r w:rsidR="00DB7341">
              <w:rPr>
                <w:rFonts w:ascii="Calibri" w:eastAsia="Arial Unicode MS" w:hAnsi="Calibri" w:cs="Arial Unicode MS"/>
              </w:rPr>
              <w:t xml:space="preserve">mpair the order or safety of </w:t>
            </w:r>
            <w:r w:rsidR="00F35795" w:rsidRPr="000B00E2">
              <w:rPr>
                <w:rFonts w:ascii="Calibri" w:eastAsia="Arial Unicode MS" w:hAnsi="Calibri" w:cs="Arial Unicode MS"/>
              </w:rPr>
              <w:t>agency</w:t>
            </w:r>
            <w:r w:rsidR="00072B2A" w:rsidRPr="000B00E2">
              <w:rPr>
                <w:rFonts w:ascii="Calibri" w:eastAsia="Arial Unicode MS" w:hAnsi="Calibri" w:cs="Arial Unicode MS"/>
              </w:rPr>
              <w:t>, they shall be heard.</w:t>
            </w:r>
          </w:p>
          <w:p w:rsidR="000B00E2" w:rsidRDefault="00871C2B" w:rsidP="00DB7341">
            <w:pPr>
              <w:spacing w:line="240" w:lineRule="exact"/>
              <w:jc w:val="both"/>
              <w:rPr>
                <w:rFonts w:ascii="Calibri" w:eastAsia="Arial Unicode MS" w:hAnsi="Calibri" w:cs="Arial Unicode MS"/>
              </w:rPr>
            </w:pPr>
            <w:r w:rsidRPr="000B00E2">
              <w:rPr>
                <w:rFonts w:ascii="Calibri" w:eastAsia="Arial Unicode MS" w:hAnsi="Calibri" w:cs="Arial Unicode MS" w:hint="eastAsia"/>
              </w:rPr>
              <w:t>□</w:t>
            </w:r>
            <w:r w:rsidR="00F35795" w:rsidRPr="00F35795">
              <w:rPr>
                <w:rFonts w:ascii="Calibri" w:eastAsia="Arial Unicode MS" w:hAnsi="Calibri" w:cs="Arial Unicode MS"/>
              </w:rPr>
              <w:t xml:space="preserve">According to Article 72, Item 1 of Law of Execution in Prison or Article 62, Item 1 of </w:t>
            </w:r>
            <w:r w:rsidR="000B00E2" w:rsidRPr="000B00E2">
              <w:rPr>
                <w:rFonts w:ascii="Calibri" w:eastAsia="Arial Unicode MS" w:hAnsi="Calibri" w:cs="Arial Unicode MS"/>
              </w:rPr>
              <w:t>Detention Act</w:t>
            </w:r>
            <w:r w:rsidR="00F35795" w:rsidRPr="00F35795">
              <w:rPr>
                <w:rFonts w:ascii="Calibri" w:eastAsia="Arial Unicode MS" w:hAnsi="Calibri" w:cs="Arial Unicode MS"/>
              </w:rPr>
              <w:t>,</w:t>
            </w:r>
            <w:r w:rsidR="000B00E2">
              <w:rPr>
                <w:rFonts w:ascii="Calibri" w:eastAsia="Arial Unicode MS" w:hAnsi="Calibri" w:cs="Arial Unicode MS"/>
              </w:rPr>
              <w:t xml:space="preserve"> when </w:t>
            </w:r>
            <w:r w:rsidR="000B00E2" w:rsidRPr="000B00E2">
              <w:rPr>
                <w:rFonts w:ascii="Calibri" w:eastAsia="Arial Unicode MS" w:hAnsi="Calibri" w:cs="Arial Unicode MS" w:hint="eastAsia"/>
              </w:rPr>
              <w:t>I</w:t>
            </w:r>
            <w:r w:rsidR="000B00E2" w:rsidRPr="000B00E2">
              <w:rPr>
                <w:rFonts w:ascii="Calibri" w:eastAsia="Arial Unicode MS" w:hAnsi="Calibri" w:cs="Arial Unicode MS"/>
              </w:rPr>
              <w:t>nmate</w:t>
            </w:r>
            <w:r w:rsidR="000B00E2">
              <w:rPr>
                <w:rFonts w:ascii="Calibri" w:eastAsia="Arial Unicode MS" w:hAnsi="Calibri" w:cs="Arial Unicode MS"/>
              </w:rPr>
              <w:t>s</w:t>
            </w:r>
            <w:r w:rsidR="000B00E2" w:rsidRPr="000B00E2">
              <w:rPr>
                <w:rFonts w:ascii="Calibri" w:eastAsia="Arial Unicode MS" w:hAnsi="Calibri" w:cs="Arial Unicode MS"/>
              </w:rPr>
              <w:t xml:space="preserve"> visit with Lawyer or defender</w:t>
            </w:r>
            <w:r w:rsidR="000B00E2">
              <w:rPr>
                <w:rFonts w:ascii="Calibri" w:eastAsia="Arial Unicode MS" w:hAnsi="Calibri" w:cs="Arial Unicode MS"/>
              </w:rPr>
              <w:t xml:space="preserve">, they </w:t>
            </w:r>
            <w:r w:rsidR="00F35795" w:rsidRPr="00F35795">
              <w:rPr>
                <w:rFonts w:ascii="Calibri" w:eastAsia="Arial Unicode MS" w:hAnsi="Calibri" w:cs="Arial Unicode MS"/>
              </w:rPr>
              <w:t xml:space="preserve">can only </w:t>
            </w:r>
            <w:r w:rsidR="000B00E2">
              <w:rPr>
                <w:rFonts w:ascii="Calibri" w:eastAsia="Arial Unicode MS" w:hAnsi="Calibri" w:cs="Arial Unicode MS"/>
              </w:rPr>
              <w:t xml:space="preserve">be </w:t>
            </w:r>
            <w:r w:rsidR="00F35795" w:rsidRPr="00F35795">
              <w:rPr>
                <w:rFonts w:ascii="Calibri" w:eastAsia="Arial Unicode MS" w:hAnsi="Calibri" w:cs="Arial Unicode MS"/>
              </w:rPr>
              <w:t>watch</w:t>
            </w:r>
            <w:r w:rsidR="000B00E2">
              <w:rPr>
                <w:rFonts w:ascii="Calibri" w:eastAsia="Arial Unicode MS" w:hAnsi="Calibri" w:cs="Arial Unicode MS"/>
              </w:rPr>
              <w:t>ed</w:t>
            </w:r>
            <w:r w:rsidR="00F35795" w:rsidRPr="00F35795">
              <w:rPr>
                <w:rFonts w:ascii="Calibri" w:eastAsia="Arial Unicode MS" w:hAnsi="Calibri" w:cs="Arial Unicode MS"/>
              </w:rPr>
              <w:t xml:space="preserve"> but not</w:t>
            </w:r>
            <w:r w:rsidR="000B00E2">
              <w:rPr>
                <w:rFonts w:ascii="Calibri" w:eastAsia="Arial Unicode MS" w:hAnsi="Calibri" w:cs="Arial Unicode MS"/>
              </w:rPr>
              <w:t xml:space="preserve"> be</w:t>
            </w:r>
            <w:r w:rsidR="00F35795" w:rsidRPr="00F35795">
              <w:rPr>
                <w:rFonts w:ascii="Calibri" w:eastAsia="Arial Unicode MS" w:hAnsi="Calibri" w:cs="Arial Unicode MS"/>
              </w:rPr>
              <w:t xml:space="preserve"> hear</w:t>
            </w:r>
            <w:r w:rsidR="000B00E2">
              <w:rPr>
                <w:rFonts w:ascii="Calibri" w:eastAsia="Arial Unicode MS" w:hAnsi="Calibri" w:cs="Arial Unicode MS"/>
              </w:rPr>
              <w:t>d</w:t>
            </w:r>
            <w:r w:rsidR="00F35795" w:rsidRPr="00F35795">
              <w:rPr>
                <w:rFonts w:ascii="Calibri" w:eastAsia="Arial Unicode MS" w:hAnsi="Calibri" w:cs="Arial Unicode MS"/>
              </w:rPr>
              <w:t xml:space="preserve">, </w:t>
            </w:r>
            <w:r w:rsidR="000B00E2">
              <w:rPr>
                <w:rFonts w:ascii="Calibri" w:eastAsia="Arial Unicode MS" w:hAnsi="Calibri" w:cs="Arial Unicode MS"/>
              </w:rPr>
              <w:t>recorded.</w:t>
            </w:r>
          </w:p>
          <w:p w:rsidR="00215352" w:rsidRPr="000B00E2" w:rsidRDefault="000B00E2" w:rsidP="00DB7341">
            <w:pPr>
              <w:spacing w:line="240" w:lineRule="exact"/>
              <w:jc w:val="both"/>
              <w:rPr>
                <w:rFonts w:ascii="Calibri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Visit record or other special circumstances</w:t>
            </w:r>
            <w:r w:rsidRPr="00DB7341">
              <w:rPr>
                <w:rFonts w:ascii="微軟正黑體" w:eastAsia="微軟正黑體" w:hAnsi="微軟正黑體" w:cs="微軟正黑體" w:hint="eastAsia"/>
              </w:rPr>
              <w:t>：</w:t>
            </w:r>
          </w:p>
        </w:tc>
      </w:tr>
      <w:tr w:rsidR="000D0BD9" w:rsidRPr="00644F7D" w:rsidTr="002A103C">
        <w:tblPrEx>
          <w:jc w:val="left"/>
        </w:tblPrEx>
        <w:tc>
          <w:tcPr>
            <w:tcW w:w="3742" w:type="dxa"/>
            <w:gridSpan w:val="3"/>
            <w:shd w:val="clear" w:color="auto" w:fill="D9D9D9" w:themeFill="background1" w:themeFillShade="D9"/>
            <w:vAlign w:val="center"/>
          </w:tcPr>
          <w:p w:rsidR="00812418" w:rsidRPr="00216DBB" w:rsidRDefault="00812418" w:rsidP="00216DBB">
            <w:pPr>
              <w:jc w:val="center"/>
              <w:rPr>
                <w:rFonts w:ascii="Calibri" w:eastAsia="Arial Unicode MS" w:hAnsi="Calibri" w:cs="Arial Unicode MS"/>
              </w:rPr>
            </w:pPr>
            <w:r w:rsidRPr="00216DBB">
              <w:rPr>
                <w:rFonts w:ascii="Calibri" w:eastAsia="Arial Unicode MS" w:hAnsi="Calibri" w:cs="Arial Unicode MS"/>
              </w:rPr>
              <w:t>Undertaker</w:t>
            </w:r>
          </w:p>
        </w:tc>
        <w:tc>
          <w:tcPr>
            <w:tcW w:w="2916" w:type="dxa"/>
            <w:gridSpan w:val="4"/>
            <w:shd w:val="clear" w:color="auto" w:fill="D9D9D9" w:themeFill="background1" w:themeFillShade="D9"/>
            <w:vAlign w:val="center"/>
          </w:tcPr>
          <w:p w:rsidR="00812418" w:rsidRPr="00216DBB" w:rsidRDefault="00B61E19" w:rsidP="00216DBB">
            <w:pPr>
              <w:jc w:val="center"/>
              <w:rPr>
                <w:rFonts w:ascii="Calibri" w:eastAsia="Arial Unicode MS" w:hAnsi="Calibri" w:cs="Arial Unicode MS"/>
              </w:rPr>
            </w:pPr>
            <w:r w:rsidRPr="00B61E19">
              <w:rPr>
                <w:rFonts w:ascii="Calibri" w:eastAsia="Arial Unicode MS" w:hAnsi="Calibri" w:cs="Arial Unicode MS"/>
              </w:rPr>
              <w:t>Duty officer</w:t>
            </w:r>
          </w:p>
        </w:tc>
        <w:tc>
          <w:tcPr>
            <w:tcW w:w="3380" w:type="dxa"/>
            <w:gridSpan w:val="4"/>
            <w:shd w:val="clear" w:color="auto" w:fill="D9D9D9" w:themeFill="background1" w:themeFillShade="D9"/>
            <w:vAlign w:val="center"/>
          </w:tcPr>
          <w:p w:rsidR="00812418" w:rsidRPr="00216DBB" w:rsidRDefault="00812418" w:rsidP="00216DBB">
            <w:pPr>
              <w:jc w:val="center"/>
              <w:rPr>
                <w:rFonts w:ascii="Calibri" w:eastAsia="Arial Unicode MS" w:hAnsi="Calibri" w:cs="Arial Unicode MS"/>
              </w:rPr>
            </w:pPr>
            <w:r w:rsidRPr="00216DBB">
              <w:rPr>
                <w:rFonts w:ascii="Calibri" w:eastAsia="Arial Unicode MS" w:hAnsi="Calibri" w:cs="Arial Unicode MS"/>
              </w:rPr>
              <w:t>Section chief</w:t>
            </w:r>
          </w:p>
        </w:tc>
        <w:tc>
          <w:tcPr>
            <w:tcW w:w="2406" w:type="dxa"/>
            <w:gridSpan w:val="3"/>
            <w:shd w:val="clear" w:color="auto" w:fill="D9D9D9" w:themeFill="background1" w:themeFillShade="D9"/>
            <w:vAlign w:val="center"/>
          </w:tcPr>
          <w:p w:rsidR="00812418" w:rsidRPr="00216DBB" w:rsidRDefault="00812418" w:rsidP="00216DBB">
            <w:pPr>
              <w:jc w:val="center"/>
              <w:rPr>
                <w:rFonts w:ascii="Calibri" w:eastAsia="Arial Unicode MS" w:hAnsi="Calibri" w:cs="Arial Unicode MS"/>
              </w:rPr>
            </w:pPr>
            <w:r w:rsidRPr="00216DBB">
              <w:rPr>
                <w:rFonts w:ascii="Calibri" w:eastAsia="Arial Unicode MS" w:hAnsi="Calibri" w:cs="Arial Unicode MS"/>
              </w:rPr>
              <w:t>Secretary</w:t>
            </w:r>
          </w:p>
        </w:tc>
        <w:tc>
          <w:tcPr>
            <w:tcW w:w="2944" w:type="dxa"/>
            <w:gridSpan w:val="4"/>
            <w:shd w:val="clear" w:color="auto" w:fill="D9D9D9" w:themeFill="background1" w:themeFillShade="D9"/>
            <w:vAlign w:val="center"/>
          </w:tcPr>
          <w:p w:rsidR="00812418" w:rsidRPr="00216DBB" w:rsidRDefault="00812418" w:rsidP="00216DBB">
            <w:pPr>
              <w:jc w:val="center"/>
              <w:rPr>
                <w:rFonts w:ascii="Calibri" w:eastAsia="Arial Unicode MS" w:hAnsi="Calibri" w:cs="Arial Unicode MS"/>
              </w:rPr>
            </w:pPr>
            <w:r w:rsidRPr="00216DBB">
              <w:rPr>
                <w:rFonts w:ascii="Calibri" w:eastAsia="Arial Unicode MS" w:hAnsi="Calibri" w:cs="Arial Unicode MS"/>
              </w:rPr>
              <w:t>Superintendent</w:t>
            </w:r>
          </w:p>
        </w:tc>
      </w:tr>
      <w:tr w:rsidR="000D0BD9" w:rsidRPr="00644F7D" w:rsidTr="002A103C">
        <w:tblPrEx>
          <w:jc w:val="left"/>
        </w:tblPrEx>
        <w:trPr>
          <w:trHeight w:val="1302"/>
        </w:trPr>
        <w:tc>
          <w:tcPr>
            <w:tcW w:w="3742" w:type="dxa"/>
            <w:gridSpan w:val="3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6" w:type="dxa"/>
            <w:gridSpan w:val="4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0" w:type="dxa"/>
            <w:gridSpan w:val="4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  <w:gridSpan w:val="4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C1E91" w:rsidRPr="00644F7D" w:rsidRDefault="00EC1E91" w:rsidP="004C23B2">
      <w:pPr>
        <w:rPr>
          <w:rFonts w:ascii="標楷體" w:eastAsia="標楷體" w:hAnsi="標楷體"/>
        </w:rPr>
      </w:pPr>
    </w:p>
    <w:sectPr w:rsidR="00EC1E91" w:rsidRPr="00644F7D" w:rsidSect="008C6CD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351" w:rsidRDefault="00056351" w:rsidP="001A2D65">
      <w:r>
        <w:separator/>
      </w:r>
    </w:p>
  </w:endnote>
  <w:endnote w:type="continuationSeparator" w:id="0">
    <w:p w:rsidR="00056351" w:rsidRDefault="00056351" w:rsidP="001A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351" w:rsidRDefault="00056351" w:rsidP="001A2D65">
      <w:r>
        <w:separator/>
      </w:r>
    </w:p>
  </w:footnote>
  <w:footnote w:type="continuationSeparator" w:id="0">
    <w:p w:rsidR="00056351" w:rsidRDefault="00056351" w:rsidP="001A2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7825"/>
    <w:multiLevelType w:val="hybridMultilevel"/>
    <w:tmpl w:val="5DBEB9A4"/>
    <w:lvl w:ilvl="0" w:tplc="0409000F">
      <w:start w:val="1"/>
      <w:numFmt w:val="decimal"/>
      <w:lvlText w:val="%1.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" w15:restartNumberingAfterBreak="0">
    <w:nsid w:val="2BDF4E95"/>
    <w:multiLevelType w:val="hybridMultilevel"/>
    <w:tmpl w:val="88E43558"/>
    <w:lvl w:ilvl="0" w:tplc="0F489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A56C94"/>
    <w:multiLevelType w:val="hybridMultilevel"/>
    <w:tmpl w:val="19EE3132"/>
    <w:lvl w:ilvl="0" w:tplc="20A83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BD189D"/>
    <w:multiLevelType w:val="hybridMultilevel"/>
    <w:tmpl w:val="3210F372"/>
    <w:lvl w:ilvl="0" w:tplc="D4CE63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C57864"/>
    <w:multiLevelType w:val="hybridMultilevel"/>
    <w:tmpl w:val="6AD62DF4"/>
    <w:lvl w:ilvl="0" w:tplc="D222DB88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2" w:hanging="480"/>
      </w:pPr>
    </w:lvl>
    <w:lvl w:ilvl="2" w:tplc="0409001B" w:tentative="1">
      <w:start w:val="1"/>
      <w:numFmt w:val="lowerRoman"/>
      <w:lvlText w:val="%3."/>
      <w:lvlJc w:val="right"/>
      <w:pPr>
        <w:ind w:left="2102" w:hanging="480"/>
      </w:pPr>
    </w:lvl>
    <w:lvl w:ilvl="3" w:tplc="0409000F" w:tentative="1">
      <w:start w:val="1"/>
      <w:numFmt w:val="decimal"/>
      <w:lvlText w:val="%4."/>
      <w:lvlJc w:val="left"/>
      <w:pPr>
        <w:ind w:left="2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2" w:hanging="480"/>
      </w:pPr>
    </w:lvl>
    <w:lvl w:ilvl="5" w:tplc="0409001B" w:tentative="1">
      <w:start w:val="1"/>
      <w:numFmt w:val="lowerRoman"/>
      <w:lvlText w:val="%6."/>
      <w:lvlJc w:val="right"/>
      <w:pPr>
        <w:ind w:left="3542" w:hanging="480"/>
      </w:pPr>
    </w:lvl>
    <w:lvl w:ilvl="6" w:tplc="0409000F" w:tentative="1">
      <w:start w:val="1"/>
      <w:numFmt w:val="decimal"/>
      <w:lvlText w:val="%7."/>
      <w:lvlJc w:val="left"/>
      <w:pPr>
        <w:ind w:left="4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2" w:hanging="480"/>
      </w:pPr>
    </w:lvl>
    <w:lvl w:ilvl="8" w:tplc="0409001B" w:tentative="1">
      <w:start w:val="1"/>
      <w:numFmt w:val="lowerRoman"/>
      <w:lvlText w:val="%9."/>
      <w:lvlJc w:val="right"/>
      <w:pPr>
        <w:ind w:left="4982" w:hanging="480"/>
      </w:pPr>
    </w:lvl>
  </w:abstractNum>
  <w:abstractNum w:abstractNumId="5" w15:restartNumberingAfterBreak="0">
    <w:nsid w:val="771E0274"/>
    <w:multiLevelType w:val="hybridMultilevel"/>
    <w:tmpl w:val="85942076"/>
    <w:lvl w:ilvl="0" w:tplc="BD2A7290">
      <w:start w:val="1"/>
      <w:numFmt w:val="taiwaneseCountingThousand"/>
      <w:lvlText w:val="%1、"/>
      <w:lvlJc w:val="left"/>
      <w:pPr>
        <w:ind w:left="956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C7"/>
    <w:rsid w:val="00001EED"/>
    <w:rsid w:val="000140AF"/>
    <w:rsid w:val="00015240"/>
    <w:rsid w:val="00017A0F"/>
    <w:rsid w:val="00051AF1"/>
    <w:rsid w:val="00056351"/>
    <w:rsid w:val="0006231D"/>
    <w:rsid w:val="00072B2A"/>
    <w:rsid w:val="00076340"/>
    <w:rsid w:val="00081C11"/>
    <w:rsid w:val="0008792E"/>
    <w:rsid w:val="000928F4"/>
    <w:rsid w:val="000A3464"/>
    <w:rsid w:val="000B00E2"/>
    <w:rsid w:val="000B369D"/>
    <w:rsid w:val="000B5905"/>
    <w:rsid w:val="000C6BAC"/>
    <w:rsid w:val="000D0BD9"/>
    <w:rsid w:val="000F45BD"/>
    <w:rsid w:val="00117DF9"/>
    <w:rsid w:val="0012194B"/>
    <w:rsid w:val="00154D1C"/>
    <w:rsid w:val="00170737"/>
    <w:rsid w:val="00183864"/>
    <w:rsid w:val="00191DB5"/>
    <w:rsid w:val="00192B10"/>
    <w:rsid w:val="001948FA"/>
    <w:rsid w:val="00196011"/>
    <w:rsid w:val="00197B30"/>
    <w:rsid w:val="001A2D65"/>
    <w:rsid w:val="001B1A04"/>
    <w:rsid w:val="00206F45"/>
    <w:rsid w:val="00215352"/>
    <w:rsid w:val="00216DBB"/>
    <w:rsid w:val="0022423C"/>
    <w:rsid w:val="00241357"/>
    <w:rsid w:val="002422E0"/>
    <w:rsid w:val="002626C1"/>
    <w:rsid w:val="00270633"/>
    <w:rsid w:val="00272F64"/>
    <w:rsid w:val="00274C8F"/>
    <w:rsid w:val="0029070F"/>
    <w:rsid w:val="002923D4"/>
    <w:rsid w:val="002A09AC"/>
    <w:rsid w:val="002A103C"/>
    <w:rsid w:val="002A3F27"/>
    <w:rsid w:val="002B1957"/>
    <w:rsid w:val="002B49CE"/>
    <w:rsid w:val="002B6734"/>
    <w:rsid w:val="00303EEA"/>
    <w:rsid w:val="00350F44"/>
    <w:rsid w:val="0036573F"/>
    <w:rsid w:val="0037113E"/>
    <w:rsid w:val="0037350D"/>
    <w:rsid w:val="003A4DCC"/>
    <w:rsid w:val="003B2E5F"/>
    <w:rsid w:val="003E52B9"/>
    <w:rsid w:val="003F6D86"/>
    <w:rsid w:val="00413B10"/>
    <w:rsid w:val="00463DE1"/>
    <w:rsid w:val="00484988"/>
    <w:rsid w:val="0049546B"/>
    <w:rsid w:val="00496D7D"/>
    <w:rsid w:val="004B507B"/>
    <w:rsid w:val="004C23B2"/>
    <w:rsid w:val="004C2949"/>
    <w:rsid w:val="004C714C"/>
    <w:rsid w:val="004E4D18"/>
    <w:rsid w:val="004F251D"/>
    <w:rsid w:val="005468D6"/>
    <w:rsid w:val="0055613A"/>
    <w:rsid w:val="005663B5"/>
    <w:rsid w:val="005A3265"/>
    <w:rsid w:val="005E6F29"/>
    <w:rsid w:val="005F0598"/>
    <w:rsid w:val="005F2892"/>
    <w:rsid w:val="005F5E9B"/>
    <w:rsid w:val="00602448"/>
    <w:rsid w:val="00615553"/>
    <w:rsid w:val="006311CF"/>
    <w:rsid w:val="00644F7D"/>
    <w:rsid w:val="00656CF3"/>
    <w:rsid w:val="0068654E"/>
    <w:rsid w:val="00694F1F"/>
    <w:rsid w:val="00697783"/>
    <w:rsid w:val="006D43A4"/>
    <w:rsid w:val="006F5027"/>
    <w:rsid w:val="007149BB"/>
    <w:rsid w:val="00752789"/>
    <w:rsid w:val="00760FF9"/>
    <w:rsid w:val="00771163"/>
    <w:rsid w:val="007A161D"/>
    <w:rsid w:val="007A5ADF"/>
    <w:rsid w:val="007D5EB7"/>
    <w:rsid w:val="00805DDA"/>
    <w:rsid w:val="00812418"/>
    <w:rsid w:val="008138EA"/>
    <w:rsid w:val="00871C2B"/>
    <w:rsid w:val="008938DB"/>
    <w:rsid w:val="008A0EA3"/>
    <w:rsid w:val="008B0A38"/>
    <w:rsid w:val="008B67C0"/>
    <w:rsid w:val="008C6CD6"/>
    <w:rsid w:val="008D1614"/>
    <w:rsid w:val="008F1E1E"/>
    <w:rsid w:val="008F21CD"/>
    <w:rsid w:val="0091365F"/>
    <w:rsid w:val="00913C93"/>
    <w:rsid w:val="009169B6"/>
    <w:rsid w:val="00953543"/>
    <w:rsid w:val="009554C7"/>
    <w:rsid w:val="00960936"/>
    <w:rsid w:val="00967A9E"/>
    <w:rsid w:val="009867A9"/>
    <w:rsid w:val="00991289"/>
    <w:rsid w:val="00996828"/>
    <w:rsid w:val="009C6DDB"/>
    <w:rsid w:val="009C7B4F"/>
    <w:rsid w:val="009E1315"/>
    <w:rsid w:val="009F71C9"/>
    <w:rsid w:val="00A06421"/>
    <w:rsid w:val="00A155D4"/>
    <w:rsid w:val="00A172A7"/>
    <w:rsid w:val="00A34282"/>
    <w:rsid w:val="00A40E91"/>
    <w:rsid w:val="00A71C66"/>
    <w:rsid w:val="00A76690"/>
    <w:rsid w:val="00AC0458"/>
    <w:rsid w:val="00AC4D63"/>
    <w:rsid w:val="00AC6D64"/>
    <w:rsid w:val="00AD4B57"/>
    <w:rsid w:val="00AD7410"/>
    <w:rsid w:val="00B13E36"/>
    <w:rsid w:val="00B15787"/>
    <w:rsid w:val="00B20EF5"/>
    <w:rsid w:val="00B42F2B"/>
    <w:rsid w:val="00B505B6"/>
    <w:rsid w:val="00B6178B"/>
    <w:rsid w:val="00B61E19"/>
    <w:rsid w:val="00B62F66"/>
    <w:rsid w:val="00B6607B"/>
    <w:rsid w:val="00B73C35"/>
    <w:rsid w:val="00B73FB8"/>
    <w:rsid w:val="00B93B7D"/>
    <w:rsid w:val="00BA7615"/>
    <w:rsid w:val="00BB52A7"/>
    <w:rsid w:val="00BC354F"/>
    <w:rsid w:val="00BF143C"/>
    <w:rsid w:val="00BF6173"/>
    <w:rsid w:val="00C241CE"/>
    <w:rsid w:val="00C3203D"/>
    <w:rsid w:val="00C365C4"/>
    <w:rsid w:val="00C45337"/>
    <w:rsid w:val="00C57A9D"/>
    <w:rsid w:val="00C62779"/>
    <w:rsid w:val="00C829B3"/>
    <w:rsid w:val="00C965FB"/>
    <w:rsid w:val="00CC0496"/>
    <w:rsid w:val="00CC307F"/>
    <w:rsid w:val="00CC5E3F"/>
    <w:rsid w:val="00D05B68"/>
    <w:rsid w:val="00D11D51"/>
    <w:rsid w:val="00D17E0A"/>
    <w:rsid w:val="00D36CCD"/>
    <w:rsid w:val="00D55887"/>
    <w:rsid w:val="00D61DFD"/>
    <w:rsid w:val="00D625A5"/>
    <w:rsid w:val="00D738DA"/>
    <w:rsid w:val="00D96347"/>
    <w:rsid w:val="00DB7341"/>
    <w:rsid w:val="00E152EC"/>
    <w:rsid w:val="00E23258"/>
    <w:rsid w:val="00E570F2"/>
    <w:rsid w:val="00E61EC2"/>
    <w:rsid w:val="00E6481B"/>
    <w:rsid w:val="00E87F8F"/>
    <w:rsid w:val="00EA62FD"/>
    <w:rsid w:val="00EB4A5E"/>
    <w:rsid w:val="00EC1E91"/>
    <w:rsid w:val="00ED29FC"/>
    <w:rsid w:val="00EF03C4"/>
    <w:rsid w:val="00F0592E"/>
    <w:rsid w:val="00F35795"/>
    <w:rsid w:val="00F61AC3"/>
    <w:rsid w:val="00F9654B"/>
    <w:rsid w:val="00FE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51A5BD"/>
  <w15:docId w15:val="{A7BDBD75-CD59-416B-9931-DBBF9231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2D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2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2D65"/>
    <w:rPr>
      <w:sz w:val="20"/>
      <w:szCs w:val="20"/>
    </w:rPr>
  </w:style>
  <w:style w:type="table" w:styleId="a7">
    <w:name w:val="Table Grid"/>
    <w:basedOn w:val="a1"/>
    <w:uiPriority w:val="59"/>
    <w:rsid w:val="001A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1DFD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871C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1C2B"/>
    <w:rPr>
      <w:rFonts w:ascii="細明體" w:eastAsia="細明體" w:hAnsi="細明體" w:cs="細明體"/>
      <w:kern w:val="0"/>
      <w:szCs w:val="24"/>
    </w:rPr>
  </w:style>
  <w:style w:type="character" w:customStyle="1" w:styleId="style1">
    <w:name w:val="style1"/>
    <w:basedOn w:val="a0"/>
    <w:rsid w:val="000D0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MOJ</cp:lastModifiedBy>
  <cp:revision>19</cp:revision>
  <cp:lastPrinted>2020-06-19T05:36:00Z</cp:lastPrinted>
  <dcterms:created xsi:type="dcterms:W3CDTF">2020-07-14T02:49:00Z</dcterms:created>
  <dcterms:modified xsi:type="dcterms:W3CDTF">2020-07-29T05:45:00Z</dcterms:modified>
</cp:coreProperties>
</file>